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522" w:type="dxa"/>
        <w:tblLayout w:type="fixed"/>
        <w:tblLook w:val="04A0"/>
      </w:tblPr>
      <w:tblGrid>
        <w:gridCol w:w="720"/>
        <w:gridCol w:w="5670"/>
        <w:gridCol w:w="810"/>
        <w:gridCol w:w="944"/>
        <w:gridCol w:w="1306"/>
        <w:gridCol w:w="1620"/>
      </w:tblGrid>
      <w:tr w:rsidR="00413C82" w:rsidRPr="0048193D" w:rsidTr="006E6ABF">
        <w:trPr>
          <w:trHeight w:val="710"/>
        </w:trPr>
        <w:tc>
          <w:tcPr>
            <w:tcW w:w="11070" w:type="dxa"/>
            <w:gridSpan w:val="6"/>
          </w:tcPr>
          <w:p w:rsidR="00413C82" w:rsidRPr="006F61C5" w:rsidRDefault="004538DE" w:rsidP="009930A9">
            <w:pPr>
              <w:jc w:val="center"/>
              <w:rPr>
                <w:rFonts w:ascii="Arial" w:hAnsi="Arial" w:cs="Arial"/>
                <w:b/>
                <w:sz w:val="26"/>
                <w:szCs w:val="26"/>
              </w:rPr>
            </w:pPr>
            <w:r w:rsidRPr="006F61C5">
              <w:rPr>
                <w:rFonts w:ascii="Arial" w:hAnsi="Arial" w:cs="Arial"/>
                <w:b/>
                <w:sz w:val="26"/>
                <w:szCs w:val="26"/>
              </w:rPr>
              <w:t>ESTIMATE FOR FURNISHING WORK</w:t>
            </w:r>
          </w:p>
          <w:p w:rsidR="0048193D" w:rsidRPr="006F61C5" w:rsidRDefault="0048193D" w:rsidP="006C47B6">
            <w:pPr>
              <w:rPr>
                <w:rFonts w:ascii="Arial" w:hAnsi="Arial" w:cs="Arial"/>
                <w:b/>
                <w:sz w:val="26"/>
                <w:szCs w:val="26"/>
              </w:rPr>
            </w:pPr>
          </w:p>
        </w:tc>
      </w:tr>
      <w:tr w:rsidR="00413C82" w:rsidRPr="0048193D" w:rsidTr="006E6ABF">
        <w:tc>
          <w:tcPr>
            <w:tcW w:w="11070" w:type="dxa"/>
            <w:gridSpan w:val="6"/>
          </w:tcPr>
          <w:p w:rsidR="00413C82" w:rsidRPr="006F61C5" w:rsidRDefault="00413C82" w:rsidP="004538DE">
            <w:pPr>
              <w:rPr>
                <w:rFonts w:ascii="Arial" w:hAnsi="Arial" w:cs="Arial"/>
                <w:b/>
                <w:sz w:val="26"/>
                <w:szCs w:val="26"/>
              </w:rPr>
            </w:pPr>
            <w:r w:rsidRPr="006F61C5">
              <w:rPr>
                <w:rFonts w:ascii="Arial" w:hAnsi="Arial" w:cs="Arial"/>
                <w:b/>
                <w:sz w:val="26"/>
                <w:szCs w:val="26"/>
              </w:rPr>
              <w:t xml:space="preserve">  </w:t>
            </w:r>
            <w:r w:rsidR="006F61C5">
              <w:rPr>
                <w:rFonts w:ascii="Arial" w:hAnsi="Arial" w:cs="Arial"/>
                <w:b/>
                <w:sz w:val="26"/>
                <w:szCs w:val="26"/>
              </w:rPr>
              <w:t xml:space="preserve">               </w:t>
            </w:r>
            <w:r w:rsidRPr="006F61C5">
              <w:rPr>
                <w:rFonts w:ascii="Arial" w:hAnsi="Arial" w:cs="Arial"/>
                <w:b/>
                <w:sz w:val="26"/>
                <w:szCs w:val="26"/>
              </w:rPr>
              <w:t xml:space="preserve"> </w:t>
            </w:r>
            <w:r w:rsidR="009930A9" w:rsidRPr="006F61C5">
              <w:rPr>
                <w:rFonts w:ascii="Arial" w:hAnsi="Arial" w:cs="Arial"/>
                <w:b/>
                <w:sz w:val="26"/>
                <w:szCs w:val="26"/>
              </w:rPr>
              <w:t>PUNJAB GRAMIN BANK</w:t>
            </w:r>
            <w:r w:rsidRPr="006F61C5">
              <w:rPr>
                <w:rFonts w:ascii="Arial" w:hAnsi="Arial" w:cs="Arial"/>
                <w:b/>
                <w:sz w:val="26"/>
                <w:szCs w:val="26"/>
              </w:rPr>
              <w:t xml:space="preserve">, </w:t>
            </w:r>
            <w:r w:rsidR="008449DD" w:rsidRPr="006F61C5">
              <w:rPr>
                <w:rFonts w:ascii="Arial" w:hAnsi="Arial" w:cs="Arial"/>
                <w:b/>
                <w:sz w:val="26"/>
                <w:szCs w:val="26"/>
              </w:rPr>
              <w:t xml:space="preserve">RO OFFICE </w:t>
            </w:r>
            <w:r w:rsidR="002C6DBD" w:rsidRPr="006F61C5">
              <w:rPr>
                <w:rFonts w:ascii="Arial" w:hAnsi="Arial" w:cs="Arial"/>
                <w:b/>
                <w:sz w:val="26"/>
                <w:szCs w:val="26"/>
              </w:rPr>
              <w:t>-</w:t>
            </w:r>
            <w:r w:rsidR="00C85210" w:rsidRPr="006F61C5">
              <w:rPr>
                <w:rFonts w:ascii="Arial" w:hAnsi="Arial" w:cs="Arial"/>
                <w:b/>
                <w:sz w:val="26"/>
                <w:szCs w:val="26"/>
              </w:rPr>
              <w:t xml:space="preserve"> </w:t>
            </w:r>
            <w:r w:rsidR="002C6DBD" w:rsidRPr="006F61C5">
              <w:rPr>
                <w:rFonts w:ascii="Arial" w:hAnsi="Arial" w:cs="Arial"/>
                <w:b/>
                <w:sz w:val="26"/>
                <w:szCs w:val="26"/>
              </w:rPr>
              <w:t xml:space="preserve">SUNNY ENCLAVE, </w:t>
            </w:r>
            <w:r w:rsidR="0013127A">
              <w:rPr>
                <w:rFonts w:ascii="Arial" w:hAnsi="Arial" w:cs="Arial"/>
                <w:b/>
                <w:sz w:val="26"/>
                <w:szCs w:val="26"/>
              </w:rPr>
              <w:t>Mohali</w:t>
            </w:r>
          </w:p>
          <w:p w:rsidR="0048193D" w:rsidRPr="006F61C5" w:rsidRDefault="0048193D" w:rsidP="00630184">
            <w:pPr>
              <w:rPr>
                <w:rFonts w:ascii="Arial" w:hAnsi="Arial" w:cs="Arial"/>
                <w:b/>
                <w:sz w:val="26"/>
                <w:szCs w:val="26"/>
              </w:rPr>
            </w:pPr>
          </w:p>
        </w:tc>
      </w:tr>
      <w:tr w:rsidR="00413C82" w:rsidRPr="0048193D" w:rsidTr="006E6ABF">
        <w:tc>
          <w:tcPr>
            <w:tcW w:w="720" w:type="dxa"/>
          </w:tcPr>
          <w:p w:rsidR="00413C82" w:rsidRPr="0048193D" w:rsidRDefault="006D5762" w:rsidP="006C47B6">
            <w:pPr>
              <w:rPr>
                <w:rFonts w:ascii="Arial" w:hAnsi="Arial" w:cs="Arial"/>
                <w:b/>
                <w:sz w:val="24"/>
                <w:szCs w:val="24"/>
              </w:rPr>
            </w:pPr>
            <w:r w:rsidRPr="0048193D">
              <w:rPr>
                <w:rFonts w:ascii="Arial" w:hAnsi="Arial" w:cs="Arial"/>
                <w:b/>
                <w:sz w:val="24"/>
                <w:szCs w:val="24"/>
              </w:rPr>
              <w:t>S.N</w:t>
            </w:r>
          </w:p>
        </w:tc>
        <w:tc>
          <w:tcPr>
            <w:tcW w:w="5670" w:type="dxa"/>
          </w:tcPr>
          <w:p w:rsidR="00413C82" w:rsidRDefault="006D5762" w:rsidP="006C47B6">
            <w:pPr>
              <w:rPr>
                <w:rFonts w:ascii="Arial" w:hAnsi="Arial" w:cs="Arial"/>
                <w:b/>
                <w:sz w:val="24"/>
                <w:szCs w:val="24"/>
              </w:rPr>
            </w:pPr>
            <w:r w:rsidRPr="0048193D">
              <w:rPr>
                <w:rFonts w:ascii="Arial" w:hAnsi="Arial" w:cs="Arial"/>
                <w:b/>
                <w:sz w:val="24"/>
                <w:szCs w:val="24"/>
              </w:rPr>
              <w:t xml:space="preserve">DESCRIPTION OF ITEMS </w:t>
            </w:r>
          </w:p>
          <w:p w:rsidR="00D42D44" w:rsidRPr="0048193D" w:rsidRDefault="00D42D44" w:rsidP="006C47B6">
            <w:pPr>
              <w:rPr>
                <w:rFonts w:ascii="Arial" w:hAnsi="Arial" w:cs="Arial"/>
                <w:b/>
                <w:sz w:val="24"/>
                <w:szCs w:val="24"/>
              </w:rPr>
            </w:pPr>
          </w:p>
        </w:tc>
        <w:tc>
          <w:tcPr>
            <w:tcW w:w="810" w:type="dxa"/>
          </w:tcPr>
          <w:p w:rsidR="00413C82" w:rsidRPr="0048193D" w:rsidRDefault="006D5762" w:rsidP="006C47B6">
            <w:pPr>
              <w:rPr>
                <w:rFonts w:ascii="Arial" w:hAnsi="Arial" w:cs="Arial"/>
                <w:b/>
                <w:sz w:val="24"/>
                <w:szCs w:val="24"/>
              </w:rPr>
            </w:pPr>
            <w:r w:rsidRPr="0048193D">
              <w:rPr>
                <w:rFonts w:ascii="Arial" w:hAnsi="Arial" w:cs="Arial"/>
                <w:b/>
                <w:sz w:val="24"/>
                <w:szCs w:val="24"/>
              </w:rPr>
              <w:t xml:space="preserve">QTY </w:t>
            </w:r>
          </w:p>
        </w:tc>
        <w:tc>
          <w:tcPr>
            <w:tcW w:w="944" w:type="dxa"/>
          </w:tcPr>
          <w:p w:rsidR="00413C82" w:rsidRPr="0048193D" w:rsidRDefault="006D5762" w:rsidP="006C47B6">
            <w:pPr>
              <w:rPr>
                <w:rFonts w:ascii="Arial" w:hAnsi="Arial" w:cs="Arial"/>
                <w:b/>
                <w:sz w:val="24"/>
                <w:szCs w:val="24"/>
              </w:rPr>
            </w:pPr>
            <w:r w:rsidRPr="0048193D">
              <w:rPr>
                <w:rFonts w:ascii="Arial" w:hAnsi="Arial" w:cs="Arial"/>
                <w:b/>
                <w:sz w:val="24"/>
                <w:szCs w:val="24"/>
              </w:rPr>
              <w:t xml:space="preserve"> UNIT</w:t>
            </w:r>
          </w:p>
        </w:tc>
        <w:tc>
          <w:tcPr>
            <w:tcW w:w="1306" w:type="dxa"/>
          </w:tcPr>
          <w:p w:rsidR="00413C82" w:rsidRPr="0048193D" w:rsidRDefault="006D5762" w:rsidP="006F61C5">
            <w:pPr>
              <w:jc w:val="center"/>
              <w:rPr>
                <w:rFonts w:ascii="Arial" w:hAnsi="Arial" w:cs="Arial"/>
                <w:b/>
                <w:sz w:val="24"/>
                <w:szCs w:val="24"/>
              </w:rPr>
            </w:pPr>
            <w:r w:rsidRPr="0048193D">
              <w:rPr>
                <w:rFonts w:ascii="Arial" w:hAnsi="Arial" w:cs="Arial"/>
                <w:b/>
                <w:sz w:val="24"/>
                <w:szCs w:val="24"/>
              </w:rPr>
              <w:t>RATE</w:t>
            </w:r>
          </w:p>
        </w:tc>
        <w:tc>
          <w:tcPr>
            <w:tcW w:w="1620" w:type="dxa"/>
          </w:tcPr>
          <w:p w:rsidR="00413C82" w:rsidRPr="0048193D" w:rsidRDefault="006D5762" w:rsidP="006F61C5">
            <w:pPr>
              <w:jc w:val="center"/>
              <w:rPr>
                <w:rFonts w:ascii="Arial" w:hAnsi="Arial" w:cs="Arial"/>
                <w:b/>
                <w:sz w:val="24"/>
                <w:szCs w:val="24"/>
              </w:rPr>
            </w:pPr>
            <w:r w:rsidRPr="0048193D">
              <w:rPr>
                <w:rFonts w:ascii="Arial" w:hAnsi="Arial" w:cs="Arial"/>
                <w:b/>
                <w:sz w:val="24"/>
                <w:szCs w:val="24"/>
              </w:rPr>
              <w:t>AMOUNT</w:t>
            </w:r>
          </w:p>
        </w:tc>
      </w:tr>
      <w:tr w:rsidR="00413C82" w:rsidRPr="0048193D" w:rsidTr="006E6ABF">
        <w:tc>
          <w:tcPr>
            <w:tcW w:w="720" w:type="dxa"/>
          </w:tcPr>
          <w:p w:rsidR="00413C82" w:rsidRPr="0048193D" w:rsidRDefault="00413C82" w:rsidP="006C47B6">
            <w:pPr>
              <w:rPr>
                <w:rFonts w:ascii="Arial" w:hAnsi="Arial" w:cs="Arial"/>
                <w:b/>
                <w:sz w:val="24"/>
                <w:szCs w:val="24"/>
              </w:rPr>
            </w:pPr>
          </w:p>
        </w:tc>
        <w:tc>
          <w:tcPr>
            <w:tcW w:w="5670" w:type="dxa"/>
          </w:tcPr>
          <w:p w:rsidR="00413C82" w:rsidRDefault="00413C82" w:rsidP="006C47B6">
            <w:pPr>
              <w:rPr>
                <w:rFonts w:ascii="Arial" w:hAnsi="Arial" w:cs="Arial"/>
                <w:b/>
                <w:sz w:val="24"/>
                <w:szCs w:val="24"/>
              </w:rPr>
            </w:pPr>
          </w:p>
          <w:p w:rsidR="0048193D" w:rsidRPr="0048193D" w:rsidRDefault="0048193D" w:rsidP="006C47B6">
            <w:pPr>
              <w:rPr>
                <w:rFonts w:ascii="Arial" w:hAnsi="Arial" w:cs="Arial"/>
                <w:b/>
                <w:sz w:val="24"/>
                <w:szCs w:val="24"/>
              </w:rPr>
            </w:pPr>
          </w:p>
        </w:tc>
        <w:tc>
          <w:tcPr>
            <w:tcW w:w="810" w:type="dxa"/>
          </w:tcPr>
          <w:p w:rsidR="00413C82" w:rsidRPr="0048193D" w:rsidRDefault="00413C82" w:rsidP="006C47B6">
            <w:pPr>
              <w:rPr>
                <w:rFonts w:ascii="Arial" w:hAnsi="Arial" w:cs="Arial"/>
                <w:b/>
                <w:sz w:val="24"/>
                <w:szCs w:val="24"/>
              </w:rPr>
            </w:pPr>
          </w:p>
        </w:tc>
        <w:tc>
          <w:tcPr>
            <w:tcW w:w="944" w:type="dxa"/>
          </w:tcPr>
          <w:p w:rsidR="00413C82" w:rsidRPr="0048193D" w:rsidRDefault="00413C82" w:rsidP="006C47B6">
            <w:pPr>
              <w:rPr>
                <w:rFonts w:ascii="Arial" w:hAnsi="Arial" w:cs="Arial"/>
                <w:b/>
                <w:sz w:val="24"/>
                <w:szCs w:val="24"/>
              </w:rPr>
            </w:pPr>
          </w:p>
        </w:tc>
        <w:tc>
          <w:tcPr>
            <w:tcW w:w="1306" w:type="dxa"/>
          </w:tcPr>
          <w:p w:rsidR="00413C82" w:rsidRDefault="00413C82" w:rsidP="006F61C5">
            <w:pPr>
              <w:jc w:val="center"/>
              <w:rPr>
                <w:rFonts w:ascii="Arial" w:hAnsi="Arial" w:cs="Arial"/>
                <w:b/>
                <w:sz w:val="24"/>
                <w:szCs w:val="24"/>
              </w:rPr>
            </w:pPr>
            <w:r w:rsidRPr="0048193D">
              <w:rPr>
                <w:rFonts w:ascii="Arial" w:hAnsi="Arial" w:cs="Arial"/>
                <w:b/>
                <w:sz w:val="24"/>
                <w:szCs w:val="24"/>
              </w:rPr>
              <w:t>(In Rs.)</w:t>
            </w:r>
          </w:p>
          <w:p w:rsidR="00434CBD" w:rsidRPr="0048193D" w:rsidRDefault="00434CBD" w:rsidP="006F61C5">
            <w:pPr>
              <w:jc w:val="center"/>
              <w:rPr>
                <w:rFonts w:ascii="Arial" w:hAnsi="Arial" w:cs="Arial"/>
                <w:b/>
                <w:sz w:val="24"/>
                <w:szCs w:val="24"/>
              </w:rPr>
            </w:pPr>
          </w:p>
        </w:tc>
        <w:tc>
          <w:tcPr>
            <w:tcW w:w="1620" w:type="dxa"/>
          </w:tcPr>
          <w:p w:rsidR="00413C82" w:rsidRPr="0048193D" w:rsidRDefault="00413C82" w:rsidP="006F61C5">
            <w:pPr>
              <w:jc w:val="center"/>
              <w:rPr>
                <w:rFonts w:ascii="Arial" w:hAnsi="Arial" w:cs="Arial"/>
                <w:b/>
                <w:sz w:val="24"/>
                <w:szCs w:val="24"/>
              </w:rPr>
            </w:pPr>
            <w:r w:rsidRPr="0048193D">
              <w:rPr>
                <w:rFonts w:ascii="Arial" w:hAnsi="Arial" w:cs="Arial"/>
                <w:b/>
                <w:sz w:val="24"/>
                <w:szCs w:val="24"/>
              </w:rPr>
              <w:t>(In Rs.)</w:t>
            </w:r>
          </w:p>
        </w:tc>
      </w:tr>
      <w:tr w:rsidR="002C6DBD" w:rsidRPr="0048193D" w:rsidTr="006E6ABF">
        <w:tc>
          <w:tcPr>
            <w:tcW w:w="720" w:type="dxa"/>
          </w:tcPr>
          <w:p w:rsidR="002C6DBD" w:rsidRPr="0048193D" w:rsidRDefault="002C6DBD" w:rsidP="00090F33">
            <w:pPr>
              <w:rPr>
                <w:rFonts w:ascii="Arial" w:hAnsi="Arial" w:cs="Arial"/>
                <w:b/>
                <w:sz w:val="24"/>
                <w:szCs w:val="24"/>
              </w:rPr>
            </w:pPr>
            <w:r>
              <w:rPr>
                <w:rFonts w:ascii="Arial" w:hAnsi="Arial" w:cs="Arial"/>
                <w:b/>
                <w:sz w:val="24"/>
                <w:szCs w:val="24"/>
              </w:rPr>
              <w:t>1</w:t>
            </w:r>
          </w:p>
        </w:tc>
        <w:tc>
          <w:tcPr>
            <w:tcW w:w="5670" w:type="dxa"/>
          </w:tcPr>
          <w:p w:rsidR="00F6380C" w:rsidRDefault="002C6DBD" w:rsidP="00090F33">
            <w:pPr>
              <w:rPr>
                <w:rFonts w:ascii="Arial" w:hAnsi="Arial" w:cs="Arial"/>
                <w:b/>
                <w:sz w:val="24"/>
                <w:szCs w:val="24"/>
              </w:rPr>
            </w:pPr>
            <w:r>
              <w:rPr>
                <w:rFonts w:ascii="Arial" w:hAnsi="Arial" w:cs="Arial"/>
                <w:b/>
                <w:sz w:val="24"/>
                <w:szCs w:val="24"/>
              </w:rPr>
              <w:t xml:space="preserve">R.O. </w:t>
            </w:r>
            <w:r w:rsidRPr="0048193D">
              <w:rPr>
                <w:rFonts w:ascii="Arial" w:hAnsi="Arial" w:cs="Arial"/>
                <w:b/>
                <w:sz w:val="24"/>
                <w:szCs w:val="24"/>
              </w:rPr>
              <w:t xml:space="preserve">TABLE </w:t>
            </w:r>
            <w:r w:rsidR="00F6380C">
              <w:rPr>
                <w:rFonts w:ascii="Arial" w:hAnsi="Arial" w:cs="Arial"/>
                <w:b/>
                <w:sz w:val="24"/>
                <w:szCs w:val="24"/>
              </w:rPr>
              <w:t xml:space="preserve"> &amp;  SR. MANAGER TABLE</w:t>
            </w:r>
          </w:p>
          <w:p w:rsidR="002C6DBD" w:rsidRPr="0048193D" w:rsidRDefault="00F6380C" w:rsidP="00090F33">
            <w:pPr>
              <w:rPr>
                <w:rFonts w:ascii="Arial" w:hAnsi="Arial" w:cs="Arial"/>
                <w:b/>
                <w:sz w:val="24"/>
                <w:szCs w:val="24"/>
              </w:rPr>
            </w:pPr>
            <w:r>
              <w:rPr>
                <w:rFonts w:ascii="Arial" w:hAnsi="Arial" w:cs="Arial"/>
                <w:b/>
                <w:sz w:val="24"/>
                <w:szCs w:val="24"/>
              </w:rPr>
              <w:t xml:space="preserve"> </w:t>
            </w:r>
            <w:r w:rsidR="002C6DBD">
              <w:rPr>
                <w:rFonts w:ascii="Arial" w:hAnsi="Arial" w:cs="Arial"/>
                <w:b/>
                <w:sz w:val="24"/>
                <w:szCs w:val="24"/>
              </w:rPr>
              <w:t xml:space="preserve"> </w:t>
            </w:r>
            <w:r w:rsidR="00090F33">
              <w:rPr>
                <w:rFonts w:ascii="Arial" w:hAnsi="Arial" w:cs="Arial"/>
                <w:b/>
                <w:sz w:val="24"/>
                <w:szCs w:val="24"/>
              </w:rPr>
              <w:t>(6’-0” X 3’-0” X 2’-6”)</w:t>
            </w:r>
          </w:p>
        </w:tc>
        <w:tc>
          <w:tcPr>
            <w:tcW w:w="810" w:type="dxa"/>
          </w:tcPr>
          <w:p w:rsidR="002C6DBD" w:rsidRPr="006F61C5" w:rsidRDefault="00F6380C" w:rsidP="00435413">
            <w:pPr>
              <w:jc w:val="center"/>
              <w:rPr>
                <w:rFonts w:ascii="Arial" w:hAnsi="Arial" w:cs="Arial"/>
                <w:b/>
                <w:sz w:val="24"/>
                <w:szCs w:val="24"/>
              </w:rPr>
            </w:pPr>
            <w:r>
              <w:rPr>
                <w:rFonts w:ascii="Arial" w:hAnsi="Arial" w:cs="Arial"/>
                <w:b/>
                <w:sz w:val="24"/>
                <w:szCs w:val="24"/>
              </w:rPr>
              <w:t>2</w:t>
            </w:r>
          </w:p>
        </w:tc>
        <w:tc>
          <w:tcPr>
            <w:tcW w:w="944" w:type="dxa"/>
          </w:tcPr>
          <w:p w:rsidR="002C6DBD" w:rsidRPr="006F61C5" w:rsidRDefault="002C6DBD" w:rsidP="00090F33">
            <w:pPr>
              <w:rPr>
                <w:rFonts w:ascii="Arial" w:hAnsi="Arial" w:cs="Arial"/>
                <w:b/>
                <w:sz w:val="24"/>
                <w:szCs w:val="24"/>
              </w:rPr>
            </w:pPr>
            <w:r w:rsidRPr="006F61C5">
              <w:rPr>
                <w:rFonts w:ascii="Arial" w:hAnsi="Arial" w:cs="Arial"/>
                <w:b/>
                <w:sz w:val="24"/>
                <w:szCs w:val="24"/>
              </w:rPr>
              <w:t>NO.</w:t>
            </w:r>
          </w:p>
        </w:tc>
        <w:tc>
          <w:tcPr>
            <w:tcW w:w="1306" w:type="dxa"/>
          </w:tcPr>
          <w:p w:rsidR="002C6DBD" w:rsidRPr="006F61C5" w:rsidRDefault="002C6DBD" w:rsidP="00F6380C">
            <w:pPr>
              <w:jc w:val="center"/>
              <w:rPr>
                <w:rFonts w:ascii="Arial" w:hAnsi="Arial" w:cs="Arial"/>
                <w:b/>
                <w:sz w:val="24"/>
                <w:szCs w:val="24"/>
              </w:rPr>
            </w:pPr>
          </w:p>
        </w:tc>
        <w:tc>
          <w:tcPr>
            <w:tcW w:w="1620" w:type="dxa"/>
          </w:tcPr>
          <w:p w:rsidR="002C6DBD" w:rsidRPr="006F61C5" w:rsidRDefault="002C6DBD" w:rsidP="00F6380C">
            <w:pPr>
              <w:jc w:val="center"/>
              <w:rPr>
                <w:rFonts w:ascii="Arial" w:hAnsi="Arial" w:cs="Arial"/>
                <w:b/>
                <w:sz w:val="24"/>
                <w:szCs w:val="24"/>
              </w:rPr>
            </w:pPr>
          </w:p>
        </w:tc>
      </w:tr>
      <w:tr w:rsidR="00413C82" w:rsidRPr="0048193D" w:rsidTr="006E6ABF">
        <w:trPr>
          <w:trHeight w:val="3122"/>
        </w:trPr>
        <w:tc>
          <w:tcPr>
            <w:tcW w:w="720" w:type="dxa"/>
          </w:tcPr>
          <w:p w:rsidR="00413C82" w:rsidRPr="0048193D" w:rsidRDefault="00413C82" w:rsidP="006C47B6">
            <w:pPr>
              <w:rPr>
                <w:rFonts w:ascii="Arial" w:hAnsi="Arial" w:cs="Arial"/>
                <w:sz w:val="24"/>
                <w:szCs w:val="24"/>
              </w:rPr>
            </w:pPr>
          </w:p>
        </w:tc>
        <w:tc>
          <w:tcPr>
            <w:tcW w:w="5670" w:type="dxa"/>
          </w:tcPr>
          <w:p w:rsidR="00090F33" w:rsidRPr="002C6DBD" w:rsidRDefault="00B92EE1" w:rsidP="00090F33">
            <w:pPr>
              <w:jc w:val="both"/>
              <w:rPr>
                <w:rFonts w:ascii="Arial" w:hAnsi="Arial" w:cs="Arial"/>
              </w:rPr>
            </w:pPr>
            <w:r>
              <w:rPr>
                <w:rFonts w:ascii="Arial" w:hAnsi="Arial" w:cs="Arial"/>
                <w:color w:val="000000"/>
              </w:rPr>
              <w:t xml:space="preserve">Providing of </w:t>
            </w:r>
            <w:r w:rsidR="00DA12C8">
              <w:rPr>
                <w:rFonts w:ascii="Arial" w:hAnsi="Arial" w:cs="Arial"/>
                <w:color w:val="000000"/>
              </w:rPr>
              <w:t>R.O.</w:t>
            </w:r>
            <w:r>
              <w:rPr>
                <w:rFonts w:ascii="Arial" w:hAnsi="Arial" w:cs="Arial"/>
                <w:color w:val="000000"/>
              </w:rPr>
              <w:t xml:space="preserve"> table of size 6’</w:t>
            </w:r>
            <w:r w:rsidR="00A96EF8">
              <w:rPr>
                <w:rFonts w:ascii="Arial" w:hAnsi="Arial" w:cs="Arial"/>
                <w:color w:val="000000"/>
              </w:rPr>
              <w:t>-</w:t>
            </w:r>
            <w:r>
              <w:rPr>
                <w:rFonts w:ascii="Arial" w:hAnsi="Arial" w:cs="Arial"/>
                <w:color w:val="000000"/>
              </w:rPr>
              <w:t xml:space="preserve">0" x </w:t>
            </w:r>
            <w:r w:rsidR="00A96EF8">
              <w:rPr>
                <w:rFonts w:ascii="Arial" w:hAnsi="Arial" w:cs="Arial"/>
                <w:color w:val="000000"/>
              </w:rPr>
              <w:t>3’-0”</w:t>
            </w:r>
            <w:r>
              <w:rPr>
                <w:rFonts w:ascii="Arial" w:hAnsi="Arial" w:cs="Arial"/>
                <w:color w:val="000000"/>
              </w:rPr>
              <w:t xml:space="preserve"> x 2’-6” with side rack of size 3’</w:t>
            </w:r>
            <w:r w:rsidR="00A96EF8">
              <w:rPr>
                <w:rFonts w:ascii="Arial" w:hAnsi="Arial" w:cs="Arial"/>
                <w:color w:val="000000"/>
              </w:rPr>
              <w:t>-0”</w:t>
            </w:r>
            <w:r>
              <w:rPr>
                <w:rFonts w:ascii="Arial" w:hAnsi="Arial" w:cs="Arial"/>
                <w:color w:val="000000"/>
              </w:rPr>
              <w:t xml:space="preserve">  X 1’-</w:t>
            </w:r>
            <w:r w:rsidR="00A96EF8">
              <w:rPr>
                <w:rFonts w:ascii="Arial" w:hAnsi="Arial" w:cs="Arial"/>
                <w:color w:val="000000"/>
              </w:rPr>
              <w:t>6</w:t>
            </w:r>
            <w:r>
              <w:rPr>
                <w:rFonts w:ascii="Arial" w:hAnsi="Arial" w:cs="Arial"/>
                <w:color w:val="000000"/>
              </w:rPr>
              <w:t xml:space="preserve">” x 2’-6” &amp; back rack 6'-0" x 1'-6"x 2’-6” made of 19 mm thick  anti termite commercial board .Top and vertical - exposed surfaces shall have 1mm.thick WHITE CEDAR laminate. All exposed </w:t>
            </w:r>
            <w:r w:rsidR="00F572A0">
              <w:rPr>
                <w:rFonts w:ascii="Arial" w:hAnsi="Arial" w:cs="Arial"/>
                <w:color w:val="000000"/>
              </w:rPr>
              <w:t>edges</w:t>
            </w:r>
            <w:r>
              <w:rPr>
                <w:rFonts w:ascii="Arial" w:hAnsi="Arial" w:cs="Arial"/>
                <w:color w:val="000000"/>
              </w:rPr>
              <w:t xml:space="preserve"> shall have teak wood </w:t>
            </w:r>
            <w:r w:rsidR="00A96EF8">
              <w:rPr>
                <w:rFonts w:ascii="Arial" w:hAnsi="Arial" w:cs="Arial"/>
                <w:color w:val="000000"/>
              </w:rPr>
              <w:t>molding</w:t>
            </w:r>
            <w:r>
              <w:rPr>
                <w:rFonts w:ascii="Arial" w:hAnsi="Arial" w:cs="Arial"/>
                <w:color w:val="000000"/>
              </w:rPr>
              <w:t xml:space="preserve"> duly polished. 6" skirting shall be of red ruby </w:t>
            </w:r>
            <w:r w:rsidR="00F572A0">
              <w:rPr>
                <w:rFonts w:ascii="Arial" w:hAnsi="Arial" w:cs="Arial"/>
                <w:color w:val="000000"/>
              </w:rPr>
              <w:t>color</w:t>
            </w:r>
            <w:r>
              <w:rPr>
                <w:rFonts w:ascii="Arial" w:hAnsi="Arial" w:cs="Arial"/>
                <w:color w:val="000000"/>
              </w:rPr>
              <w:t xml:space="preserve"> laminate.  The rate also includes fitting of lockable keyboards, drawers, terminals &amp; C.P.U Shelf, foot rest of size 3”X 1.5”. The non sunmica area should be duly painted or polished after making the smooth ground with second quality paint and chalk mittii I.</w:t>
            </w:r>
            <w:r w:rsidR="0013127A">
              <w:rPr>
                <w:rFonts w:ascii="Arial" w:hAnsi="Arial" w:cs="Arial"/>
                <w:color w:val="000000"/>
              </w:rPr>
              <w:t>e. Complete job in all respects</w:t>
            </w:r>
            <w:r>
              <w:rPr>
                <w:rFonts w:ascii="Arial" w:hAnsi="Arial" w:cs="Arial"/>
                <w:color w:val="000000"/>
              </w:rPr>
              <w:t xml:space="preserve"> </w:t>
            </w:r>
            <w:r w:rsidR="00090F33" w:rsidRPr="002C6DBD">
              <w:rPr>
                <w:rFonts w:ascii="Arial" w:hAnsi="Arial" w:cs="Arial"/>
                <w:color w:val="000000"/>
              </w:rPr>
              <w:t xml:space="preserve">and accessories like Godrej locks, handles, hinges etc. 4" skirting of the counter shall be Red Ruby laminate. </w:t>
            </w:r>
            <w:r w:rsidR="00C73F4C" w:rsidRPr="002C6DBD">
              <w:rPr>
                <w:rFonts w:ascii="Arial" w:hAnsi="Arial" w:cs="Arial"/>
                <w:color w:val="000000"/>
              </w:rPr>
              <w:t>Edges</w:t>
            </w:r>
            <w:r w:rsidR="00090F33" w:rsidRPr="002C6DBD">
              <w:rPr>
                <w:rFonts w:ascii="Arial" w:hAnsi="Arial" w:cs="Arial"/>
                <w:color w:val="000000"/>
              </w:rPr>
              <w:t xml:space="preserve"> of the counter &amp; partition shall have teak wood lipping  duly polished. Rates includes for side partition on the last counter made of 19 mm thick board with both side laminate. </w:t>
            </w:r>
          </w:p>
          <w:p w:rsidR="0048193D" w:rsidRPr="0048193D" w:rsidRDefault="0048193D" w:rsidP="00B92EE1">
            <w:pPr>
              <w:jc w:val="both"/>
              <w:rPr>
                <w:rFonts w:ascii="Arial" w:hAnsi="Arial" w:cs="Arial"/>
                <w:sz w:val="24"/>
                <w:szCs w:val="24"/>
              </w:rPr>
            </w:pPr>
          </w:p>
        </w:tc>
        <w:tc>
          <w:tcPr>
            <w:tcW w:w="810" w:type="dxa"/>
          </w:tcPr>
          <w:p w:rsidR="00413C82" w:rsidRPr="0048193D" w:rsidRDefault="00413C82" w:rsidP="006C47B6">
            <w:pPr>
              <w:rPr>
                <w:rFonts w:ascii="Arial" w:hAnsi="Arial" w:cs="Arial"/>
                <w:sz w:val="24"/>
                <w:szCs w:val="24"/>
              </w:rPr>
            </w:pPr>
          </w:p>
        </w:tc>
        <w:tc>
          <w:tcPr>
            <w:tcW w:w="944" w:type="dxa"/>
          </w:tcPr>
          <w:p w:rsidR="00413C82" w:rsidRPr="0048193D" w:rsidRDefault="00413C82" w:rsidP="006C47B6">
            <w:pPr>
              <w:rPr>
                <w:rFonts w:ascii="Arial" w:hAnsi="Arial" w:cs="Arial"/>
                <w:sz w:val="24"/>
                <w:szCs w:val="24"/>
              </w:rPr>
            </w:pPr>
          </w:p>
        </w:tc>
        <w:tc>
          <w:tcPr>
            <w:tcW w:w="1306" w:type="dxa"/>
          </w:tcPr>
          <w:p w:rsidR="00413C82" w:rsidRPr="0048193D" w:rsidRDefault="00413C82" w:rsidP="006C47B6">
            <w:pPr>
              <w:rPr>
                <w:rFonts w:ascii="Arial" w:hAnsi="Arial" w:cs="Arial"/>
                <w:sz w:val="24"/>
                <w:szCs w:val="24"/>
              </w:rPr>
            </w:pPr>
          </w:p>
        </w:tc>
        <w:tc>
          <w:tcPr>
            <w:tcW w:w="1620" w:type="dxa"/>
          </w:tcPr>
          <w:p w:rsidR="00413C82" w:rsidRPr="0048193D" w:rsidRDefault="00413C82" w:rsidP="006C47B6">
            <w:pPr>
              <w:rPr>
                <w:rFonts w:ascii="Arial" w:hAnsi="Arial" w:cs="Arial"/>
                <w:sz w:val="24"/>
                <w:szCs w:val="24"/>
              </w:rPr>
            </w:pPr>
          </w:p>
        </w:tc>
      </w:tr>
      <w:tr w:rsidR="0084284F" w:rsidRPr="0048193D" w:rsidTr="006E6ABF">
        <w:trPr>
          <w:trHeight w:val="143"/>
        </w:trPr>
        <w:tc>
          <w:tcPr>
            <w:tcW w:w="720" w:type="dxa"/>
          </w:tcPr>
          <w:p w:rsidR="0084284F" w:rsidRPr="0048193D" w:rsidRDefault="00DA12C8" w:rsidP="00B92EE1">
            <w:pPr>
              <w:rPr>
                <w:rFonts w:ascii="Arial" w:hAnsi="Arial" w:cs="Arial"/>
                <w:b/>
                <w:sz w:val="24"/>
                <w:szCs w:val="24"/>
              </w:rPr>
            </w:pPr>
            <w:r>
              <w:rPr>
                <w:rFonts w:ascii="Arial" w:hAnsi="Arial" w:cs="Arial"/>
                <w:b/>
                <w:sz w:val="24"/>
                <w:szCs w:val="24"/>
              </w:rPr>
              <w:t>2</w:t>
            </w:r>
          </w:p>
        </w:tc>
        <w:tc>
          <w:tcPr>
            <w:tcW w:w="5670" w:type="dxa"/>
          </w:tcPr>
          <w:p w:rsidR="00434CBD" w:rsidRPr="0048193D" w:rsidRDefault="00942E28" w:rsidP="00434CBD">
            <w:pPr>
              <w:rPr>
                <w:rFonts w:ascii="Arial" w:hAnsi="Arial" w:cs="Arial"/>
                <w:b/>
                <w:sz w:val="24"/>
                <w:szCs w:val="24"/>
              </w:rPr>
            </w:pPr>
            <w:r>
              <w:rPr>
                <w:rFonts w:ascii="Arial" w:hAnsi="Arial" w:cs="Arial"/>
                <w:b/>
                <w:sz w:val="24"/>
                <w:szCs w:val="24"/>
              </w:rPr>
              <w:t>TOP GLASS</w:t>
            </w:r>
          </w:p>
        </w:tc>
        <w:tc>
          <w:tcPr>
            <w:tcW w:w="810" w:type="dxa"/>
          </w:tcPr>
          <w:p w:rsidR="0084284F" w:rsidRPr="006F61C5" w:rsidRDefault="00F6380C" w:rsidP="006F61C5">
            <w:pPr>
              <w:jc w:val="center"/>
              <w:rPr>
                <w:rFonts w:ascii="Arial" w:hAnsi="Arial" w:cs="Arial"/>
                <w:b/>
                <w:sz w:val="24"/>
                <w:szCs w:val="24"/>
              </w:rPr>
            </w:pPr>
            <w:r>
              <w:rPr>
                <w:rFonts w:ascii="Arial" w:hAnsi="Arial" w:cs="Arial"/>
                <w:b/>
                <w:sz w:val="24"/>
                <w:szCs w:val="24"/>
              </w:rPr>
              <w:t>2</w:t>
            </w:r>
          </w:p>
        </w:tc>
        <w:tc>
          <w:tcPr>
            <w:tcW w:w="944" w:type="dxa"/>
          </w:tcPr>
          <w:p w:rsidR="0084284F" w:rsidRPr="006F61C5" w:rsidRDefault="00942E28" w:rsidP="006F61C5">
            <w:pPr>
              <w:jc w:val="center"/>
              <w:rPr>
                <w:rFonts w:ascii="Arial" w:hAnsi="Arial" w:cs="Arial"/>
                <w:b/>
                <w:sz w:val="24"/>
                <w:szCs w:val="24"/>
              </w:rPr>
            </w:pPr>
            <w:r w:rsidRPr="006F61C5">
              <w:rPr>
                <w:rFonts w:ascii="Arial" w:hAnsi="Arial" w:cs="Arial"/>
                <w:b/>
                <w:sz w:val="24"/>
                <w:szCs w:val="24"/>
              </w:rPr>
              <w:t>No</w:t>
            </w:r>
          </w:p>
        </w:tc>
        <w:tc>
          <w:tcPr>
            <w:tcW w:w="1306" w:type="dxa"/>
          </w:tcPr>
          <w:p w:rsidR="0084284F" w:rsidRPr="006F61C5" w:rsidRDefault="0084284F" w:rsidP="006F61C5">
            <w:pPr>
              <w:jc w:val="center"/>
              <w:rPr>
                <w:rFonts w:ascii="Arial" w:hAnsi="Arial" w:cs="Arial"/>
                <w:b/>
                <w:sz w:val="24"/>
                <w:szCs w:val="24"/>
              </w:rPr>
            </w:pPr>
          </w:p>
        </w:tc>
        <w:tc>
          <w:tcPr>
            <w:tcW w:w="1620" w:type="dxa"/>
          </w:tcPr>
          <w:p w:rsidR="0084284F" w:rsidRPr="006F61C5" w:rsidRDefault="0084284F" w:rsidP="006F61C5">
            <w:pPr>
              <w:jc w:val="center"/>
              <w:rPr>
                <w:rFonts w:ascii="Arial" w:hAnsi="Arial" w:cs="Arial"/>
                <w:b/>
                <w:sz w:val="24"/>
                <w:szCs w:val="24"/>
              </w:rPr>
            </w:pPr>
          </w:p>
        </w:tc>
      </w:tr>
      <w:tr w:rsidR="00DA12C8" w:rsidRPr="0048193D" w:rsidTr="006E6ABF">
        <w:trPr>
          <w:trHeight w:val="143"/>
        </w:trPr>
        <w:tc>
          <w:tcPr>
            <w:tcW w:w="720" w:type="dxa"/>
          </w:tcPr>
          <w:p w:rsidR="00DA12C8" w:rsidRDefault="00DA12C8" w:rsidP="00B92EE1">
            <w:pPr>
              <w:rPr>
                <w:rFonts w:ascii="Arial" w:hAnsi="Arial" w:cs="Arial"/>
                <w:b/>
                <w:sz w:val="24"/>
                <w:szCs w:val="24"/>
              </w:rPr>
            </w:pPr>
          </w:p>
        </w:tc>
        <w:tc>
          <w:tcPr>
            <w:tcW w:w="5670" w:type="dxa"/>
          </w:tcPr>
          <w:p w:rsidR="00DA12C8" w:rsidRPr="00942E28" w:rsidRDefault="00942E28" w:rsidP="009A048B">
            <w:pPr>
              <w:rPr>
                <w:rFonts w:ascii="Arial" w:hAnsi="Arial" w:cs="Arial"/>
                <w:sz w:val="24"/>
                <w:szCs w:val="24"/>
              </w:rPr>
            </w:pPr>
            <w:r>
              <w:rPr>
                <w:rFonts w:ascii="Arial" w:hAnsi="Arial" w:cs="Arial"/>
                <w:sz w:val="24"/>
                <w:szCs w:val="24"/>
              </w:rPr>
              <w:t xml:space="preserve">8 </w:t>
            </w:r>
            <w:r w:rsidR="00DA12C8" w:rsidRPr="00942E28">
              <w:rPr>
                <w:rFonts w:ascii="Arial" w:hAnsi="Arial" w:cs="Arial"/>
                <w:sz w:val="24"/>
                <w:szCs w:val="24"/>
              </w:rPr>
              <w:t xml:space="preserve">mm Glass top rounded corner for RO table </w:t>
            </w:r>
          </w:p>
          <w:p w:rsidR="006D5762" w:rsidRPr="00E21E52" w:rsidRDefault="00DA12C8" w:rsidP="009A048B">
            <w:pPr>
              <w:rPr>
                <w:rFonts w:ascii="Arial" w:hAnsi="Arial" w:cs="Arial"/>
                <w:sz w:val="24"/>
                <w:szCs w:val="24"/>
              </w:rPr>
            </w:pPr>
            <w:r w:rsidRPr="00942E28">
              <w:rPr>
                <w:rFonts w:ascii="Arial" w:hAnsi="Arial" w:cs="Arial"/>
                <w:sz w:val="24"/>
                <w:szCs w:val="24"/>
              </w:rPr>
              <w:t>6’-0” x 3’-0”.</w:t>
            </w:r>
          </w:p>
        </w:tc>
        <w:tc>
          <w:tcPr>
            <w:tcW w:w="810" w:type="dxa"/>
          </w:tcPr>
          <w:p w:rsidR="00DA12C8" w:rsidRPr="006F61C5" w:rsidRDefault="00DA12C8" w:rsidP="006F61C5">
            <w:pPr>
              <w:jc w:val="center"/>
              <w:rPr>
                <w:rFonts w:ascii="Arial" w:hAnsi="Arial" w:cs="Arial"/>
                <w:b/>
                <w:sz w:val="24"/>
                <w:szCs w:val="24"/>
              </w:rPr>
            </w:pPr>
          </w:p>
        </w:tc>
        <w:tc>
          <w:tcPr>
            <w:tcW w:w="944" w:type="dxa"/>
          </w:tcPr>
          <w:p w:rsidR="00DA12C8" w:rsidRPr="006F61C5" w:rsidRDefault="00DA12C8" w:rsidP="006F61C5">
            <w:pPr>
              <w:jc w:val="center"/>
              <w:rPr>
                <w:rFonts w:ascii="Arial" w:hAnsi="Arial" w:cs="Arial"/>
                <w:b/>
                <w:sz w:val="24"/>
                <w:szCs w:val="24"/>
              </w:rPr>
            </w:pPr>
          </w:p>
        </w:tc>
        <w:tc>
          <w:tcPr>
            <w:tcW w:w="1306" w:type="dxa"/>
          </w:tcPr>
          <w:p w:rsidR="00DA12C8" w:rsidRPr="006F61C5" w:rsidRDefault="00DA12C8" w:rsidP="006F61C5">
            <w:pPr>
              <w:jc w:val="center"/>
              <w:rPr>
                <w:rFonts w:ascii="Arial" w:hAnsi="Arial" w:cs="Arial"/>
                <w:b/>
                <w:sz w:val="24"/>
                <w:szCs w:val="24"/>
              </w:rPr>
            </w:pPr>
          </w:p>
        </w:tc>
        <w:tc>
          <w:tcPr>
            <w:tcW w:w="1620" w:type="dxa"/>
          </w:tcPr>
          <w:p w:rsidR="00DA12C8" w:rsidRPr="006F61C5" w:rsidRDefault="00DA12C8" w:rsidP="006F61C5">
            <w:pPr>
              <w:jc w:val="center"/>
              <w:rPr>
                <w:rFonts w:ascii="Arial" w:hAnsi="Arial" w:cs="Arial"/>
                <w:b/>
                <w:sz w:val="24"/>
                <w:szCs w:val="24"/>
              </w:rPr>
            </w:pPr>
          </w:p>
        </w:tc>
      </w:tr>
      <w:tr w:rsidR="00DA12C8" w:rsidRPr="0048193D" w:rsidTr="006E6ABF">
        <w:trPr>
          <w:trHeight w:val="143"/>
        </w:trPr>
        <w:tc>
          <w:tcPr>
            <w:tcW w:w="720" w:type="dxa"/>
          </w:tcPr>
          <w:p w:rsidR="00DA12C8" w:rsidRPr="0048193D" w:rsidRDefault="00DA12C8" w:rsidP="00483712">
            <w:pPr>
              <w:rPr>
                <w:rFonts w:ascii="Arial" w:hAnsi="Arial" w:cs="Arial"/>
                <w:b/>
                <w:sz w:val="24"/>
                <w:szCs w:val="24"/>
              </w:rPr>
            </w:pPr>
            <w:r>
              <w:rPr>
                <w:rFonts w:ascii="Arial" w:hAnsi="Arial" w:cs="Arial"/>
                <w:b/>
                <w:sz w:val="24"/>
                <w:szCs w:val="24"/>
              </w:rPr>
              <w:t xml:space="preserve">3 </w:t>
            </w:r>
          </w:p>
        </w:tc>
        <w:tc>
          <w:tcPr>
            <w:tcW w:w="5670" w:type="dxa"/>
          </w:tcPr>
          <w:p w:rsidR="006D5762" w:rsidRPr="0048193D" w:rsidRDefault="00DA12C8" w:rsidP="00987591">
            <w:pPr>
              <w:rPr>
                <w:rFonts w:ascii="Arial" w:hAnsi="Arial" w:cs="Arial"/>
                <w:b/>
                <w:sz w:val="24"/>
                <w:szCs w:val="24"/>
              </w:rPr>
            </w:pPr>
            <w:r w:rsidRPr="0048193D">
              <w:rPr>
                <w:rFonts w:ascii="Arial" w:hAnsi="Arial" w:cs="Arial"/>
                <w:b/>
                <w:sz w:val="24"/>
                <w:szCs w:val="24"/>
              </w:rPr>
              <w:t>OFFICER  TABLE</w:t>
            </w:r>
            <w:r>
              <w:rPr>
                <w:rFonts w:ascii="Arial" w:hAnsi="Arial" w:cs="Arial"/>
                <w:b/>
                <w:sz w:val="24"/>
                <w:szCs w:val="24"/>
              </w:rPr>
              <w:t xml:space="preserve"> </w:t>
            </w:r>
            <w:r w:rsidR="00A45AC4">
              <w:rPr>
                <w:rFonts w:ascii="Arial" w:hAnsi="Arial" w:cs="Arial"/>
                <w:b/>
                <w:sz w:val="24"/>
                <w:szCs w:val="24"/>
              </w:rPr>
              <w:t xml:space="preserve"> </w:t>
            </w:r>
            <w:r w:rsidR="00ED18E6">
              <w:rPr>
                <w:rFonts w:ascii="Arial" w:hAnsi="Arial" w:cs="Arial"/>
                <w:b/>
                <w:sz w:val="24"/>
                <w:szCs w:val="24"/>
              </w:rPr>
              <w:t>(4’-6” x 2’-6” x 2’-6”)</w:t>
            </w:r>
          </w:p>
        </w:tc>
        <w:tc>
          <w:tcPr>
            <w:tcW w:w="810" w:type="dxa"/>
          </w:tcPr>
          <w:p w:rsidR="00DA12C8" w:rsidRPr="006F61C5" w:rsidRDefault="00F6380C" w:rsidP="006F61C5">
            <w:pPr>
              <w:jc w:val="center"/>
              <w:rPr>
                <w:rFonts w:ascii="Arial" w:hAnsi="Arial" w:cs="Arial"/>
                <w:b/>
                <w:sz w:val="24"/>
                <w:szCs w:val="24"/>
              </w:rPr>
            </w:pPr>
            <w:r>
              <w:rPr>
                <w:rFonts w:ascii="Arial" w:hAnsi="Arial" w:cs="Arial"/>
                <w:b/>
                <w:sz w:val="24"/>
                <w:szCs w:val="24"/>
              </w:rPr>
              <w:t>20</w:t>
            </w:r>
          </w:p>
        </w:tc>
        <w:tc>
          <w:tcPr>
            <w:tcW w:w="944" w:type="dxa"/>
          </w:tcPr>
          <w:p w:rsidR="00DA12C8" w:rsidRPr="006F61C5" w:rsidRDefault="00DA12C8" w:rsidP="006F61C5">
            <w:pPr>
              <w:jc w:val="center"/>
              <w:rPr>
                <w:rFonts w:ascii="Arial" w:hAnsi="Arial" w:cs="Arial"/>
                <w:b/>
                <w:sz w:val="24"/>
                <w:szCs w:val="24"/>
              </w:rPr>
            </w:pPr>
            <w:r w:rsidRPr="006F61C5">
              <w:rPr>
                <w:rFonts w:ascii="Arial" w:hAnsi="Arial" w:cs="Arial"/>
                <w:b/>
                <w:sz w:val="24"/>
                <w:szCs w:val="24"/>
              </w:rPr>
              <w:t>Nos.</w:t>
            </w:r>
          </w:p>
        </w:tc>
        <w:tc>
          <w:tcPr>
            <w:tcW w:w="1306" w:type="dxa"/>
          </w:tcPr>
          <w:p w:rsidR="00DA12C8" w:rsidRPr="006F61C5" w:rsidRDefault="00DA12C8" w:rsidP="006D5762">
            <w:pPr>
              <w:jc w:val="center"/>
              <w:rPr>
                <w:rFonts w:ascii="Arial" w:hAnsi="Arial" w:cs="Arial"/>
                <w:b/>
                <w:sz w:val="24"/>
                <w:szCs w:val="24"/>
              </w:rPr>
            </w:pPr>
          </w:p>
        </w:tc>
        <w:tc>
          <w:tcPr>
            <w:tcW w:w="1620" w:type="dxa"/>
          </w:tcPr>
          <w:p w:rsidR="00DA12C8" w:rsidRPr="006F61C5" w:rsidRDefault="00DA12C8" w:rsidP="006F61C5">
            <w:pPr>
              <w:jc w:val="center"/>
              <w:rPr>
                <w:rFonts w:ascii="Arial" w:hAnsi="Arial" w:cs="Arial"/>
                <w:b/>
                <w:sz w:val="24"/>
                <w:szCs w:val="24"/>
              </w:rPr>
            </w:pPr>
          </w:p>
        </w:tc>
      </w:tr>
      <w:tr w:rsidR="00413C82" w:rsidRPr="0048193D" w:rsidTr="006E6ABF">
        <w:trPr>
          <w:trHeight w:val="3140"/>
        </w:trPr>
        <w:tc>
          <w:tcPr>
            <w:tcW w:w="720" w:type="dxa"/>
          </w:tcPr>
          <w:p w:rsidR="00413C82" w:rsidRPr="0048193D" w:rsidRDefault="00413C82" w:rsidP="006C47B6">
            <w:pPr>
              <w:rPr>
                <w:rFonts w:ascii="Arial" w:hAnsi="Arial" w:cs="Arial"/>
                <w:sz w:val="24"/>
                <w:szCs w:val="24"/>
              </w:rPr>
            </w:pPr>
          </w:p>
        </w:tc>
        <w:tc>
          <w:tcPr>
            <w:tcW w:w="5670" w:type="dxa"/>
          </w:tcPr>
          <w:p w:rsidR="00505996" w:rsidRPr="002C6DBD" w:rsidRDefault="002C6DBD" w:rsidP="0084284F">
            <w:pPr>
              <w:jc w:val="both"/>
              <w:rPr>
                <w:rFonts w:ascii="Arial" w:hAnsi="Arial" w:cs="Arial"/>
              </w:rPr>
            </w:pPr>
            <w:r w:rsidRPr="002C6DBD">
              <w:rPr>
                <w:rFonts w:ascii="Arial" w:hAnsi="Arial" w:cs="Arial"/>
                <w:color w:val="000000"/>
              </w:rPr>
              <w:t xml:space="preserve">P &amp; F of clerical counter 4'-6" X 2'-6" </w:t>
            </w:r>
            <w:r w:rsidR="00DA12C8">
              <w:rPr>
                <w:rFonts w:ascii="Arial" w:hAnsi="Arial" w:cs="Arial"/>
                <w:color w:val="000000"/>
              </w:rPr>
              <w:t>x</w:t>
            </w:r>
            <w:r w:rsidRPr="002C6DBD">
              <w:rPr>
                <w:rFonts w:ascii="Arial" w:hAnsi="Arial" w:cs="Arial"/>
                <w:color w:val="000000"/>
              </w:rPr>
              <w:t xml:space="preserve"> 2'-6" high, made of 19 mm thick commercial board of Duro/ Century/ kitply and finished with 1mm thick laminate of </w:t>
            </w:r>
            <w:r w:rsidR="00A96EF8" w:rsidRPr="002C6DBD">
              <w:rPr>
                <w:rFonts w:ascii="Arial" w:hAnsi="Arial" w:cs="Arial"/>
                <w:b/>
                <w:bCs/>
                <w:color w:val="000000"/>
              </w:rPr>
              <w:t>CEDAR WHITE</w:t>
            </w:r>
            <w:r w:rsidR="00A96EF8" w:rsidRPr="002C6DBD">
              <w:rPr>
                <w:rFonts w:ascii="Arial" w:hAnsi="Arial" w:cs="Arial"/>
                <w:color w:val="000000"/>
              </w:rPr>
              <w:t xml:space="preserve"> </w:t>
            </w:r>
            <w:r w:rsidRPr="002C6DBD">
              <w:rPr>
                <w:rFonts w:ascii="Arial" w:hAnsi="Arial" w:cs="Arial"/>
                <w:color w:val="000000"/>
              </w:rPr>
              <w:t xml:space="preserve">on top &amp; all exposed vertical faces. The rate also includes drawer, cabinet box etc. Counters are to be provided with computer keyboard tray of Ebco make code no KBT 45 and drawers and boxes also making position for electrical point’s conduits &amp; switch boxes with plastic round shape 2” diameter openings etc. Also fitting of U.P.S shelf, foot rest of 3" x 1.5" in C.P. Teak wood at the bottom. i.e. complete job in all respects with fittings and accessories like Godrej locks, handles, </w:t>
            </w:r>
            <w:r w:rsidR="00090F33" w:rsidRPr="002C6DBD">
              <w:rPr>
                <w:rFonts w:ascii="Arial" w:hAnsi="Arial" w:cs="Arial"/>
                <w:color w:val="000000"/>
              </w:rPr>
              <w:t>hinges</w:t>
            </w:r>
            <w:r w:rsidRPr="002C6DBD">
              <w:rPr>
                <w:rFonts w:ascii="Arial" w:hAnsi="Arial" w:cs="Arial"/>
                <w:color w:val="000000"/>
              </w:rPr>
              <w:t xml:space="preserve"> etc. </w:t>
            </w:r>
            <w:r w:rsidR="00435413">
              <w:rPr>
                <w:rFonts w:ascii="Arial" w:hAnsi="Arial" w:cs="Arial"/>
                <w:color w:val="000000"/>
              </w:rPr>
              <w:t>4</w:t>
            </w:r>
            <w:r w:rsidRPr="002C6DBD">
              <w:rPr>
                <w:rFonts w:ascii="Arial" w:hAnsi="Arial" w:cs="Arial"/>
                <w:color w:val="000000"/>
              </w:rPr>
              <w:t xml:space="preserve">" skirting of the counter shall be Red Ruby laminate. </w:t>
            </w:r>
            <w:r w:rsidR="00F562F4" w:rsidRPr="002C6DBD">
              <w:rPr>
                <w:rFonts w:ascii="Arial" w:hAnsi="Arial" w:cs="Arial"/>
                <w:color w:val="000000"/>
              </w:rPr>
              <w:t>Edges</w:t>
            </w:r>
            <w:r w:rsidRPr="002C6DBD">
              <w:rPr>
                <w:rFonts w:ascii="Arial" w:hAnsi="Arial" w:cs="Arial"/>
                <w:color w:val="000000"/>
              </w:rPr>
              <w:t xml:space="preserve"> of the counter &amp; </w:t>
            </w:r>
            <w:r w:rsidR="00090F33" w:rsidRPr="002C6DBD">
              <w:rPr>
                <w:rFonts w:ascii="Arial" w:hAnsi="Arial" w:cs="Arial"/>
                <w:color w:val="000000"/>
              </w:rPr>
              <w:t>partition</w:t>
            </w:r>
            <w:r w:rsidRPr="002C6DBD">
              <w:rPr>
                <w:rFonts w:ascii="Arial" w:hAnsi="Arial" w:cs="Arial"/>
                <w:color w:val="000000"/>
              </w:rPr>
              <w:t xml:space="preserve"> shall have teak wood </w:t>
            </w:r>
            <w:r w:rsidR="00090F33" w:rsidRPr="002C6DBD">
              <w:rPr>
                <w:rFonts w:ascii="Arial" w:hAnsi="Arial" w:cs="Arial"/>
                <w:color w:val="000000"/>
              </w:rPr>
              <w:t>lapping</w:t>
            </w:r>
            <w:r w:rsidRPr="002C6DBD">
              <w:rPr>
                <w:rFonts w:ascii="Arial" w:hAnsi="Arial" w:cs="Arial"/>
                <w:color w:val="000000"/>
              </w:rPr>
              <w:t xml:space="preserve">  duly </w:t>
            </w:r>
            <w:r w:rsidR="00090F33" w:rsidRPr="002C6DBD">
              <w:rPr>
                <w:rFonts w:ascii="Arial" w:hAnsi="Arial" w:cs="Arial"/>
                <w:color w:val="000000"/>
              </w:rPr>
              <w:t>polished</w:t>
            </w:r>
            <w:r w:rsidRPr="002C6DBD">
              <w:rPr>
                <w:rFonts w:ascii="Arial" w:hAnsi="Arial" w:cs="Arial"/>
                <w:color w:val="000000"/>
              </w:rPr>
              <w:t xml:space="preserve">. Rates </w:t>
            </w:r>
            <w:r w:rsidR="00090F33" w:rsidRPr="002C6DBD">
              <w:rPr>
                <w:rFonts w:ascii="Arial" w:hAnsi="Arial" w:cs="Arial"/>
                <w:color w:val="000000"/>
              </w:rPr>
              <w:t>includes</w:t>
            </w:r>
            <w:r w:rsidRPr="002C6DBD">
              <w:rPr>
                <w:rFonts w:ascii="Arial" w:hAnsi="Arial" w:cs="Arial"/>
                <w:color w:val="000000"/>
              </w:rPr>
              <w:t xml:space="preserve"> for side </w:t>
            </w:r>
            <w:r w:rsidR="00090F33" w:rsidRPr="002C6DBD">
              <w:rPr>
                <w:rFonts w:ascii="Arial" w:hAnsi="Arial" w:cs="Arial"/>
                <w:color w:val="000000"/>
              </w:rPr>
              <w:t>partition</w:t>
            </w:r>
            <w:r w:rsidRPr="002C6DBD">
              <w:rPr>
                <w:rFonts w:ascii="Arial" w:hAnsi="Arial" w:cs="Arial"/>
                <w:color w:val="000000"/>
              </w:rPr>
              <w:t xml:space="preserve"> on the last counter made of 19 mm thick board with both side laminate. </w:t>
            </w:r>
          </w:p>
          <w:p w:rsidR="00CB40B3" w:rsidRPr="0048193D" w:rsidRDefault="00CB40B3" w:rsidP="0084284F">
            <w:pPr>
              <w:jc w:val="both"/>
              <w:rPr>
                <w:rFonts w:ascii="Arial" w:hAnsi="Arial" w:cs="Arial"/>
                <w:sz w:val="24"/>
                <w:szCs w:val="24"/>
              </w:rPr>
            </w:pPr>
          </w:p>
        </w:tc>
        <w:tc>
          <w:tcPr>
            <w:tcW w:w="810" w:type="dxa"/>
          </w:tcPr>
          <w:p w:rsidR="00413C82" w:rsidRPr="0048193D" w:rsidRDefault="00413C82" w:rsidP="006C47B6">
            <w:pPr>
              <w:rPr>
                <w:rFonts w:ascii="Arial" w:hAnsi="Arial" w:cs="Arial"/>
                <w:sz w:val="24"/>
                <w:szCs w:val="24"/>
              </w:rPr>
            </w:pPr>
          </w:p>
        </w:tc>
        <w:tc>
          <w:tcPr>
            <w:tcW w:w="944" w:type="dxa"/>
          </w:tcPr>
          <w:p w:rsidR="00413C82" w:rsidRPr="0048193D" w:rsidRDefault="00413C82" w:rsidP="006C47B6">
            <w:pPr>
              <w:rPr>
                <w:rFonts w:ascii="Arial" w:hAnsi="Arial" w:cs="Arial"/>
                <w:sz w:val="24"/>
                <w:szCs w:val="24"/>
              </w:rPr>
            </w:pPr>
          </w:p>
        </w:tc>
        <w:tc>
          <w:tcPr>
            <w:tcW w:w="1306" w:type="dxa"/>
          </w:tcPr>
          <w:p w:rsidR="00413C82" w:rsidRPr="0048193D" w:rsidRDefault="00413C82" w:rsidP="006C47B6">
            <w:pPr>
              <w:rPr>
                <w:rFonts w:ascii="Arial" w:hAnsi="Arial" w:cs="Arial"/>
                <w:sz w:val="24"/>
                <w:szCs w:val="24"/>
              </w:rPr>
            </w:pPr>
          </w:p>
        </w:tc>
        <w:tc>
          <w:tcPr>
            <w:tcW w:w="1620" w:type="dxa"/>
          </w:tcPr>
          <w:p w:rsidR="00413C82" w:rsidRPr="0048193D" w:rsidRDefault="00413C82" w:rsidP="006C47B6">
            <w:pPr>
              <w:rPr>
                <w:rFonts w:ascii="Arial" w:hAnsi="Arial" w:cs="Arial"/>
                <w:sz w:val="24"/>
                <w:szCs w:val="24"/>
              </w:rPr>
            </w:pPr>
          </w:p>
        </w:tc>
      </w:tr>
      <w:tr w:rsidR="00090F33" w:rsidRPr="0048193D" w:rsidTr="006E6ABF">
        <w:trPr>
          <w:trHeight w:val="620"/>
        </w:trPr>
        <w:tc>
          <w:tcPr>
            <w:tcW w:w="720" w:type="dxa"/>
          </w:tcPr>
          <w:p w:rsidR="00090F33" w:rsidRPr="0048193D" w:rsidRDefault="003055A7" w:rsidP="00090F33">
            <w:pPr>
              <w:rPr>
                <w:rFonts w:ascii="Arial" w:hAnsi="Arial" w:cs="Arial"/>
                <w:b/>
                <w:sz w:val="24"/>
                <w:szCs w:val="24"/>
              </w:rPr>
            </w:pPr>
            <w:r>
              <w:rPr>
                <w:rFonts w:ascii="Arial" w:hAnsi="Arial" w:cs="Arial"/>
                <w:b/>
                <w:sz w:val="24"/>
                <w:szCs w:val="24"/>
              </w:rPr>
              <w:lastRenderedPageBreak/>
              <w:t>4</w:t>
            </w:r>
          </w:p>
        </w:tc>
        <w:tc>
          <w:tcPr>
            <w:tcW w:w="5670" w:type="dxa"/>
          </w:tcPr>
          <w:p w:rsidR="003055A7" w:rsidRDefault="003055A7" w:rsidP="00090F33">
            <w:pPr>
              <w:rPr>
                <w:rFonts w:ascii="Arial" w:hAnsi="Arial" w:cs="Arial"/>
                <w:b/>
                <w:sz w:val="24"/>
                <w:szCs w:val="24"/>
              </w:rPr>
            </w:pPr>
            <w:r>
              <w:rPr>
                <w:rFonts w:ascii="Arial" w:hAnsi="Arial" w:cs="Arial"/>
                <w:b/>
                <w:sz w:val="24"/>
                <w:szCs w:val="24"/>
              </w:rPr>
              <w:t xml:space="preserve">SIDE RACKS FOR CLERCIAL TABLE </w:t>
            </w:r>
          </w:p>
          <w:p w:rsidR="00987591" w:rsidRPr="0048193D" w:rsidRDefault="003055A7" w:rsidP="00090F33">
            <w:pPr>
              <w:rPr>
                <w:rFonts w:ascii="Arial" w:hAnsi="Arial" w:cs="Arial"/>
                <w:b/>
                <w:sz w:val="24"/>
                <w:szCs w:val="24"/>
              </w:rPr>
            </w:pPr>
            <w:r>
              <w:rPr>
                <w:rFonts w:ascii="Arial" w:hAnsi="Arial" w:cs="Arial"/>
                <w:b/>
                <w:sz w:val="24"/>
                <w:szCs w:val="24"/>
              </w:rPr>
              <w:t>(3’-0” X 1’-6” X 2’-6”)</w:t>
            </w:r>
          </w:p>
        </w:tc>
        <w:tc>
          <w:tcPr>
            <w:tcW w:w="810" w:type="dxa"/>
          </w:tcPr>
          <w:p w:rsidR="00090F33" w:rsidRPr="006F61C5" w:rsidRDefault="00987591" w:rsidP="00435413">
            <w:pPr>
              <w:jc w:val="center"/>
              <w:rPr>
                <w:rFonts w:ascii="Arial" w:hAnsi="Arial" w:cs="Arial"/>
                <w:b/>
                <w:sz w:val="24"/>
                <w:szCs w:val="24"/>
              </w:rPr>
            </w:pPr>
            <w:r>
              <w:rPr>
                <w:rFonts w:ascii="Arial" w:hAnsi="Arial" w:cs="Arial"/>
                <w:b/>
                <w:sz w:val="24"/>
                <w:szCs w:val="24"/>
              </w:rPr>
              <w:t>15</w:t>
            </w:r>
          </w:p>
        </w:tc>
        <w:tc>
          <w:tcPr>
            <w:tcW w:w="944" w:type="dxa"/>
          </w:tcPr>
          <w:p w:rsidR="00090F33" w:rsidRPr="006F61C5" w:rsidRDefault="000E5511" w:rsidP="00090F33">
            <w:pPr>
              <w:rPr>
                <w:rFonts w:ascii="Arial" w:hAnsi="Arial" w:cs="Arial"/>
                <w:b/>
                <w:sz w:val="24"/>
                <w:szCs w:val="24"/>
              </w:rPr>
            </w:pPr>
            <w:r w:rsidRPr="006F61C5">
              <w:rPr>
                <w:rFonts w:ascii="Arial" w:hAnsi="Arial" w:cs="Arial"/>
                <w:b/>
                <w:sz w:val="24"/>
                <w:szCs w:val="24"/>
              </w:rPr>
              <w:t>Nos</w:t>
            </w:r>
          </w:p>
        </w:tc>
        <w:tc>
          <w:tcPr>
            <w:tcW w:w="1306" w:type="dxa"/>
          </w:tcPr>
          <w:p w:rsidR="00090F33" w:rsidRPr="006F61C5" w:rsidRDefault="00090F33" w:rsidP="00090F33">
            <w:pPr>
              <w:rPr>
                <w:rFonts w:ascii="Arial" w:hAnsi="Arial" w:cs="Arial"/>
                <w:b/>
                <w:sz w:val="24"/>
                <w:szCs w:val="24"/>
              </w:rPr>
            </w:pPr>
          </w:p>
        </w:tc>
        <w:tc>
          <w:tcPr>
            <w:tcW w:w="1620" w:type="dxa"/>
          </w:tcPr>
          <w:p w:rsidR="00090F33" w:rsidRPr="006F61C5" w:rsidRDefault="00090F33" w:rsidP="00987591">
            <w:pPr>
              <w:jc w:val="center"/>
              <w:rPr>
                <w:rFonts w:ascii="Arial" w:hAnsi="Arial" w:cs="Arial"/>
                <w:b/>
                <w:sz w:val="24"/>
                <w:szCs w:val="24"/>
              </w:rPr>
            </w:pPr>
          </w:p>
        </w:tc>
      </w:tr>
      <w:tr w:rsidR="003055A7" w:rsidRPr="0048193D" w:rsidTr="006E6ABF">
        <w:trPr>
          <w:trHeight w:val="620"/>
        </w:trPr>
        <w:tc>
          <w:tcPr>
            <w:tcW w:w="720" w:type="dxa"/>
          </w:tcPr>
          <w:p w:rsidR="003055A7" w:rsidRPr="003055A7" w:rsidRDefault="003055A7" w:rsidP="00090F33">
            <w:pPr>
              <w:rPr>
                <w:rFonts w:ascii="Arial" w:hAnsi="Arial" w:cs="Arial"/>
                <w:sz w:val="24"/>
                <w:szCs w:val="24"/>
              </w:rPr>
            </w:pPr>
          </w:p>
        </w:tc>
        <w:tc>
          <w:tcPr>
            <w:tcW w:w="5670" w:type="dxa"/>
          </w:tcPr>
          <w:p w:rsidR="00987591" w:rsidRPr="003055A7" w:rsidRDefault="003055A7" w:rsidP="00F562F4">
            <w:pPr>
              <w:rPr>
                <w:rFonts w:ascii="Arial" w:hAnsi="Arial" w:cs="Arial"/>
                <w:sz w:val="24"/>
                <w:szCs w:val="24"/>
              </w:rPr>
            </w:pPr>
            <w:r w:rsidRPr="003055A7">
              <w:rPr>
                <w:rFonts w:ascii="Arial" w:hAnsi="Arial" w:cs="Arial"/>
                <w:sz w:val="24"/>
                <w:szCs w:val="24"/>
              </w:rPr>
              <w:t>With same specifications as clerical table</w:t>
            </w:r>
            <w:r w:rsidR="00F562F4">
              <w:rPr>
                <w:rFonts w:ascii="Arial" w:hAnsi="Arial" w:cs="Arial"/>
                <w:sz w:val="24"/>
                <w:szCs w:val="24"/>
              </w:rPr>
              <w:t>. (as per design).</w:t>
            </w:r>
          </w:p>
        </w:tc>
        <w:tc>
          <w:tcPr>
            <w:tcW w:w="810" w:type="dxa"/>
          </w:tcPr>
          <w:p w:rsidR="003055A7" w:rsidRPr="006F61C5" w:rsidRDefault="003055A7" w:rsidP="00435413">
            <w:pPr>
              <w:jc w:val="center"/>
              <w:rPr>
                <w:rFonts w:ascii="Arial" w:hAnsi="Arial" w:cs="Arial"/>
                <w:b/>
                <w:sz w:val="24"/>
                <w:szCs w:val="24"/>
              </w:rPr>
            </w:pPr>
          </w:p>
        </w:tc>
        <w:tc>
          <w:tcPr>
            <w:tcW w:w="944" w:type="dxa"/>
          </w:tcPr>
          <w:p w:rsidR="003055A7" w:rsidRPr="006F61C5" w:rsidRDefault="003055A7" w:rsidP="00090F33">
            <w:pPr>
              <w:rPr>
                <w:rFonts w:ascii="Arial" w:hAnsi="Arial" w:cs="Arial"/>
                <w:b/>
                <w:sz w:val="24"/>
                <w:szCs w:val="24"/>
              </w:rPr>
            </w:pPr>
          </w:p>
        </w:tc>
        <w:tc>
          <w:tcPr>
            <w:tcW w:w="1306" w:type="dxa"/>
          </w:tcPr>
          <w:p w:rsidR="003055A7" w:rsidRPr="006F61C5" w:rsidRDefault="003055A7" w:rsidP="00090F33">
            <w:pPr>
              <w:rPr>
                <w:rFonts w:ascii="Arial" w:hAnsi="Arial" w:cs="Arial"/>
                <w:b/>
                <w:sz w:val="24"/>
                <w:szCs w:val="24"/>
              </w:rPr>
            </w:pPr>
          </w:p>
        </w:tc>
        <w:tc>
          <w:tcPr>
            <w:tcW w:w="1620" w:type="dxa"/>
          </w:tcPr>
          <w:p w:rsidR="003055A7" w:rsidRPr="006F61C5" w:rsidRDefault="003055A7" w:rsidP="00090F33">
            <w:pPr>
              <w:jc w:val="center"/>
              <w:rPr>
                <w:rFonts w:ascii="Arial" w:hAnsi="Arial" w:cs="Arial"/>
                <w:b/>
                <w:sz w:val="24"/>
                <w:szCs w:val="24"/>
              </w:rPr>
            </w:pPr>
          </w:p>
        </w:tc>
      </w:tr>
      <w:tr w:rsidR="003055A7" w:rsidRPr="0048193D" w:rsidTr="00E21E52">
        <w:trPr>
          <w:trHeight w:val="269"/>
        </w:trPr>
        <w:tc>
          <w:tcPr>
            <w:tcW w:w="720" w:type="dxa"/>
          </w:tcPr>
          <w:p w:rsidR="003055A7" w:rsidRPr="0048193D" w:rsidRDefault="003055A7" w:rsidP="00483712">
            <w:pPr>
              <w:rPr>
                <w:rFonts w:ascii="Arial" w:hAnsi="Arial" w:cs="Arial"/>
                <w:b/>
                <w:sz w:val="24"/>
                <w:szCs w:val="24"/>
              </w:rPr>
            </w:pPr>
            <w:r>
              <w:rPr>
                <w:rFonts w:ascii="Arial" w:hAnsi="Arial" w:cs="Arial"/>
                <w:b/>
                <w:sz w:val="24"/>
                <w:szCs w:val="24"/>
              </w:rPr>
              <w:t>5</w:t>
            </w:r>
          </w:p>
        </w:tc>
        <w:tc>
          <w:tcPr>
            <w:tcW w:w="5670" w:type="dxa"/>
          </w:tcPr>
          <w:p w:rsidR="003055A7" w:rsidRPr="0048193D" w:rsidRDefault="003055A7" w:rsidP="00483712">
            <w:pPr>
              <w:rPr>
                <w:rFonts w:ascii="Arial" w:hAnsi="Arial" w:cs="Arial"/>
                <w:b/>
                <w:sz w:val="24"/>
                <w:szCs w:val="24"/>
              </w:rPr>
            </w:pPr>
            <w:r>
              <w:rPr>
                <w:rFonts w:ascii="Arial" w:hAnsi="Arial" w:cs="Arial"/>
                <w:b/>
                <w:sz w:val="24"/>
                <w:szCs w:val="24"/>
              </w:rPr>
              <w:t xml:space="preserve">OFFICER  </w:t>
            </w:r>
            <w:r w:rsidRPr="0048193D">
              <w:rPr>
                <w:rFonts w:ascii="Arial" w:hAnsi="Arial" w:cs="Arial"/>
                <w:b/>
                <w:sz w:val="24"/>
                <w:szCs w:val="24"/>
              </w:rPr>
              <w:t xml:space="preserve">TABLE </w:t>
            </w:r>
            <w:r>
              <w:rPr>
                <w:rFonts w:ascii="Arial" w:hAnsi="Arial" w:cs="Arial"/>
                <w:b/>
                <w:sz w:val="24"/>
                <w:szCs w:val="24"/>
              </w:rPr>
              <w:t xml:space="preserve"> (5’-0” X 2’-6” X 2’-6”</w:t>
            </w:r>
          </w:p>
        </w:tc>
        <w:tc>
          <w:tcPr>
            <w:tcW w:w="810" w:type="dxa"/>
          </w:tcPr>
          <w:p w:rsidR="003055A7" w:rsidRPr="006F61C5" w:rsidRDefault="00987591" w:rsidP="00483712">
            <w:pPr>
              <w:jc w:val="center"/>
              <w:rPr>
                <w:rFonts w:ascii="Arial" w:hAnsi="Arial" w:cs="Arial"/>
                <w:b/>
                <w:sz w:val="24"/>
                <w:szCs w:val="24"/>
              </w:rPr>
            </w:pPr>
            <w:r>
              <w:rPr>
                <w:rFonts w:ascii="Arial" w:hAnsi="Arial" w:cs="Arial"/>
                <w:b/>
                <w:sz w:val="24"/>
                <w:szCs w:val="24"/>
              </w:rPr>
              <w:t>2</w:t>
            </w:r>
          </w:p>
        </w:tc>
        <w:tc>
          <w:tcPr>
            <w:tcW w:w="944" w:type="dxa"/>
          </w:tcPr>
          <w:p w:rsidR="003055A7" w:rsidRPr="006F61C5" w:rsidRDefault="003055A7" w:rsidP="000E5511">
            <w:pPr>
              <w:rPr>
                <w:rFonts w:ascii="Arial" w:hAnsi="Arial" w:cs="Arial"/>
                <w:b/>
                <w:sz w:val="24"/>
                <w:szCs w:val="24"/>
              </w:rPr>
            </w:pPr>
            <w:r w:rsidRPr="006F61C5">
              <w:rPr>
                <w:rFonts w:ascii="Arial" w:hAnsi="Arial" w:cs="Arial"/>
                <w:b/>
                <w:sz w:val="24"/>
                <w:szCs w:val="24"/>
              </w:rPr>
              <w:t>N</w:t>
            </w:r>
            <w:r w:rsidR="000E5511" w:rsidRPr="006F61C5">
              <w:rPr>
                <w:rFonts w:ascii="Arial" w:hAnsi="Arial" w:cs="Arial"/>
                <w:b/>
                <w:sz w:val="24"/>
                <w:szCs w:val="24"/>
              </w:rPr>
              <w:t>os</w:t>
            </w:r>
            <w:r w:rsidRPr="006F61C5">
              <w:rPr>
                <w:rFonts w:ascii="Arial" w:hAnsi="Arial" w:cs="Arial"/>
                <w:b/>
                <w:sz w:val="24"/>
                <w:szCs w:val="24"/>
              </w:rPr>
              <w:t>.</w:t>
            </w:r>
          </w:p>
        </w:tc>
        <w:tc>
          <w:tcPr>
            <w:tcW w:w="1306" w:type="dxa"/>
          </w:tcPr>
          <w:p w:rsidR="003055A7" w:rsidRPr="006F61C5" w:rsidRDefault="003055A7" w:rsidP="00987591">
            <w:pPr>
              <w:rPr>
                <w:rFonts w:ascii="Arial" w:hAnsi="Arial" w:cs="Arial"/>
                <w:b/>
                <w:sz w:val="24"/>
                <w:szCs w:val="24"/>
              </w:rPr>
            </w:pPr>
          </w:p>
        </w:tc>
        <w:tc>
          <w:tcPr>
            <w:tcW w:w="1620" w:type="dxa"/>
          </w:tcPr>
          <w:p w:rsidR="003055A7" w:rsidRPr="006F61C5" w:rsidRDefault="003055A7" w:rsidP="00483712">
            <w:pPr>
              <w:jc w:val="center"/>
              <w:rPr>
                <w:rFonts w:ascii="Arial" w:hAnsi="Arial" w:cs="Arial"/>
                <w:b/>
                <w:sz w:val="24"/>
                <w:szCs w:val="24"/>
              </w:rPr>
            </w:pPr>
          </w:p>
        </w:tc>
      </w:tr>
      <w:tr w:rsidR="00090F33" w:rsidRPr="0048193D" w:rsidTr="006E6ABF">
        <w:trPr>
          <w:trHeight w:val="197"/>
        </w:trPr>
        <w:tc>
          <w:tcPr>
            <w:tcW w:w="720" w:type="dxa"/>
          </w:tcPr>
          <w:p w:rsidR="00090F33" w:rsidRPr="0048193D" w:rsidRDefault="00090F33" w:rsidP="00090F33">
            <w:pPr>
              <w:rPr>
                <w:rFonts w:ascii="Arial" w:hAnsi="Arial" w:cs="Arial"/>
                <w:sz w:val="24"/>
                <w:szCs w:val="24"/>
              </w:rPr>
            </w:pPr>
          </w:p>
        </w:tc>
        <w:tc>
          <w:tcPr>
            <w:tcW w:w="5670" w:type="dxa"/>
          </w:tcPr>
          <w:p w:rsidR="00090F33" w:rsidRPr="00E21E52" w:rsidRDefault="00090F33" w:rsidP="00090F33">
            <w:pPr>
              <w:jc w:val="both"/>
              <w:rPr>
                <w:rFonts w:ascii="Arial" w:hAnsi="Arial" w:cs="Arial"/>
              </w:rPr>
            </w:pPr>
            <w:r>
              <w:rPr>
                <w:rFonts w:ascii="Arial" w:hAnsi="Arial" w:cs="Arial"/>
                <w:color w:val="000000"/>
              </w:rPr>
              <w:t xml:space="preserve">Providing of  table of size 5’-0" x 2’-6” x 2’-6” with side rack of size 3’-0”  X 1’-6” x 2’-6” &amp; back rack 5'-0" x 1'-6" x 2’-6” made of 19 mm thick  anti termite commercial board .Top and vertical - exposed surfaces shall have 1mm.thick WHITE CEDAR laminate. All exposed </w:t>
            </w:r>
            <w:r w:rsidR="00435413">
              <w:rPr>
                <w:rFonts w:ascii="Arial" w:hAnsi="Arial" w:cs="Arial"/>
                <w:color w:val="000000"/>
              </w:rPr>
              <w:t>edges</w:t>
            </w:r>
            <w:r>
              <w:rPr>
                <w:rFonts w:ascii="Arial" w:hAnsi="Arial" w:cs="Arial"/>
                <w:color w:val="000000"/>
              </w:rPr>
              <w:t xml:space="preserve"> shall have teak wood molding duly polished. 6" skirting shall be of red ruby colour laminate.  The rate also includes fitting of lockable keyboards, drawers, terminals &amp; C.P.U Shelf, foot rest of size 3”X 1.5”. The non sunmica area should be duly painted or polished after making the smooth ground with second quality paint and chalk mittii I.e. Complete job in all respects. </w:t>
            </w:r>
            <w:r w:rsidRPr="002C6DBD">
              <w:rPr>
                <w:rFonts w:ascii="Arial" w:hAnsi="Arial" w:cs="Arial"/>
                <w:color w:val="000000"/>
              </w:rPr>
              <w:t xml:space="preserve">and accessories like Godrej locks, handles, hinges etc. 4" skirting of the counter shall be Red Ruby laminate. Edegs of the counter &amp; partition shall have teak wood lipping  duly polished. Rates includes for side partition on the last counter made of 19 mm thick board with both side laminate. </w:t>
            </w:r>
          </w:p>
        </w:tc>
        <w:tc>
          <w:tcPr>
            <w:tcW w:w="810" w:type="dxa"/>
          </w:tcPr>
          <w:p w:rsidR="00090F33" w:rsidRPr="006F61C5" w:rsidRDefault="00090F33" w:rsidP="00090F33">
            <w:pPr>
              <w:rPr>
                <w:rFonts w:ascii="Arial" w:hAnsi="Arial" w:cs="Arial"/>
                <w:b/>
                <w:sz w:val="24"/>
                <w:szCs w:val="24"/>
              </w:rPr>
            </w:pPr>
          </w:p>
        </w:tc>
        <w:tc>
          <w:tcPr>
            <w:tcW w:w="944" w:type="dxa"/>
          </w:tcPr>
          <w:p w:rsidR="00090F33" w:rsidRPr="006F61C5" w:rsidRDefault="00090F33" w:rsidP="00090F33">
            <w:pPr>
              <w:rPr>
                <w:rFonts w:ascii="Arial" w:hAnsi="Arial" w:cs="Arial"/>
                <w:b/>
                <w:sz w:val="24"/>
                <w:szCs w:val="24"/>
              </w:rPr>
            </w:pPr>
          </w:p>
        </w:tc>
        <w:tc>
          <w:tcPr>
            <w:tcW w:w="1306" w:type="dxa"/>
          </w:tcPr>
          <w:p w:rsidR="00090F33" w:rsidRPr="006F61C5" w:rsidRDefault="00090F33" w:rsidP="00090F33">
            <w:pPr>
              <w:rPr>
                <w:rFonts w:ascii="Arial" w:hAnsi="Arial" w:cs="Arial"/>
                <w:b/>
                <w:sz w:val="24"/>
                <w:szCs w:val="24"/>
              </w:rPr>
            </w:pPr>
          </w:p>
        </w:tc>
        <w:tc>
          <w:tcPr>
            <w:tcW w:w="1620" w:type="dxa"/>
          </w:tcPr>
          <w:p w:rsidR="00090F33" w:rsidRPr="006F61C5" w:rsidRDefault="00090F33" w:rsidP="00090F33">
            <w:pPr>
              <w:rPr>
                <w:rFonts w:ascii="Arial" w:hAnsi="Arial" w:cs="Arial"/>
                <w:b/>
                <w:sz w:val="24"/>
                <w:szCs w:val="24"/>
              </w:rPr>
            </w:pPr>
          </w:p>
          <w:p w:rsidR="00090F33" w:rsidRPr="006F61C5" w:rsidRDefault="00090F33" w:rsidP="00090F33">
            <w:pPr>
              <w:rPr>
                <w:rFonts w:ascii="Arial" w:hAnsi="Arial" w:cs="Arial"/>
                <w:b/>
                <w:sz w:val="24"/>
                <w:szCs w:val="24"/>
              </w:rPr>
            </w:pPr>
          </w:p>
        </w:tc>
      </w:tr>
      <w:tr w:rsidR="00A45AC4" w:rsidRPr="0048193D" w:rsidTr="006E6ABF">
        <w:trPr>
          <w:trHeight w:val="197"/>
        </w:trPr>
        <w:tc>
          <w:tcPr>
            <w:tcW w:w="720" w:type="dxa"/>
          </w:tcPr>
          <w:p w:rsidR="00A45AC4" w:rsidRDefault="00D42D44" w:rsidP="00483712">
            <w:pPr>
              <w:rPr>
                <w:rFonts w:ascii="Arial" w:hAnsi="Arial" w:cs="Arial"/>
                <w:b/>
                <w:sz w:val="24"/>
                <w:szCs w:val="24"/>
              </w:rPr>
            </w:pPr>
            <w:r>
              <w:rPr>
                <w:rFonts w:ascii="Arial" w:hAnsi="Arial" w:cs="Arial"/>
                <w:b/>
                <w:sz w:val="24"/>
                <w:szCs w:val="24"/>
              </w:rPr>
              <w:t>6</w:t>
            </w:r>
          </w:p>
        </w:tc>
        <w:tc>
          <w:tcPr>
            <w:tcW w:w="5670" w:type="dxa"/>
          </w:tcPr>
          <w:p w:rsidR="00F562F4" w:rsidRPr="0048193D" w:rsidRDefault="00A45AC4" w:rsidP="00F562F4">
            <w:pPr>
              <w:rPr>
                <w:rFonts w:ascii="Arial" w:hAnsi="Arial" w:cs="Arial"/>
                <w:b/>
                <w:sz w:val="24"/>
                <w:szCs w:val="24"/>
              </w:rPr>
            </w:pPr>
            <w:r w:rsidRPr="0048193D">
              <w:rPr>
                <w:rFonts w:ascii="Arial" w:hAnsi="Arial" w:cs="Arial"/>
                <w:b/>
                <w:sz w:val="24"/>
                <w:szCs w:val="24"/>
              </w:rPr>
              <w:t>ALUMINIUM PA</w:t>
            </w:r>
            <w:r>
              <w:rPr>
                <w:rFonts w:ascii="Arial" w:hAnsi="Arial" w:cs="Arial"/>
                <w:b/>
                <w:sz w:val="24"/>
                <w:szCs w:val="24"/>
              </w:rPr>
              <w:t>R</w:t>
            </w:r>
            <w:r w:rsidRPr="0048193D">
              <w:rPr>
                <w:rFonts w:ascii="Arial" w:hAnsi="Arial" w:cs="Arial"/>
                <w:b/>
                <w:sz w:val="24"/>
                <w:szCs w:val="24"/>
              </w:rPr>
              <w:t xml:space="preserve">TITION WALLS </w:t>
            </w:r>
            <w:r>
              <w:rPr>
                <w:rFonts w:ascii="Arial" w:hAnsi="Arial" w:cs="Arial"/>
                <w:b/>
                <w:sz w:val="24"/>
                <w:szCs w:val="24"/>
              </w:rPr>
              <w:t xml:space="preserve"> </w:t>
            </w:r>
            <w:r w:rsidRPr="0048193D">
              <w:rPr>
                <w:rFonts w:ascii="Arial" w:hAnsi="Arial" w:cs="Arial"/>
                <w:b/>
                <w:sz w:val="24"/>
                <w:szCs w:val="24"/>
              </w:rPr>
              <w:t xml:space="preserve"> </w:t>
            </w:r>
          </w:p>
        </w:tc>
        <w:tc>
          <w:tcPr>
            <w:tcW w:w="810" w:type="dxa"/>
          </w:tcPr>
          <w:p w:rsidR="00A45AC4" w:rsidRPr="0048193D" w:rsidRDefault="00A45AC4" w:rsidP="00D70FDE">
            <w:pPr>
              <w:rPr>
                <w:rFonts w:ascii="Arial" w:hAnsi="Arial" w:cs="Arial"/>
                <w:sz w:val="24"/>
                <w:szCs w:val="24"/>
              </w:rPr>
            </w:pPr>
          </w:p>
        </w:tc>
        <w:tc>
          <w:tcPr>
            <w:tcW w:w="944" w:type="dxa"/>
          </w:tcPr>
          <w:p w:rsidR="00A45AC4" w:rsidRPr="0048193D" w:rsidRDefault="00A45AC4" w:rsidP="006C47B6">
            <w:pPr>
              <w:rPr>
                <w:rFonts w:ascii="Arial" w:hAnsi="Arial" w:cs="Arial"/>
                <w:sz w:val="24"/>
                <w:szCs w:val="24"/>
              </w:rPr>
            </w:pPr>
          </w:p>
        </w:tc>
        <w:tc>
          <w:tcPr>
            <w:tcW w:w="1306" w:type="dxa"/>
          </w:tcPr>
          <w:p w:rsidR="00A45AC4" w:rsidRPr="0048193D" w:rsidRDefault="00A45AC4" w:rsidP="006C47B6">
            <w:pPr>
              <w:rPr>
                <w:rFonts w:ascii="Arial" w:hAnsi="Arial" w:cs="Arial"/>
                <w:sz w:val="24"/>
                <w:szCs w:val="24"/>
              </w:rPr>
            </w:pPr>
          </w:p>
        </w:tc>
        <w:tc>
          <w:tcPr>
            <w:tcW w:w="1620" w:type="dxa"/>
          </w:tcPr>
          <w:p w:rsidR="00A45AC4" w:rsidRDefault="00A45AC4" w:rsidP="001D3F09">
            <w:pPr>
              <w:rPr>
                <w:rFonts w:ascii="Arial" w:hAnsi="Arial" w:cs="Arial"/>
                <w:sz w:val="24"/>
                <w:szCs w:val="24"/>
              </w:rPr>
            </w:pPr>
          </w:p>
        </w:tc>
      </w:tr>
      <w:tr w:rsidR="00090F33" w:rsidRPr="0048193D" w:rsidTr="006E6ABF">
        <w:trPr>
          <w:trHeight w:val="197"/>
        </w:trPr>
        <w:tc>
          <w:tcPr>
            <w:tcW w:w="720" w:type="dxa"/>
          </w:tcPr>
          <w:p w:rsidR="00090F33" w:rsidRDefault="00090F33" w:rsidP="006C47B6">
            <w:pPr>
              <w:rPr>
                <w:rFonts w:ascii="Arial" w:hAnsi="Arial" w:cs="Arial"/>
                <w:b/>
                <w:sz w:val="24"/>
                <w:szCs w:val="24"/>
              </w:rPr>
            </w:pPr>
          </w:p>
        </w:tc>
        <w:tc>
          <w:tcPr>
            <w:tcW w:w="5670" w:type="dxa"/>
          </w:tcPr>
          <w:p w:rsidR="003055A7" w:rsidRDefault="00090F33" w:rsidP="00090F33">
            <w:pPr>
              <w:jc w:val="both"/>
              <w:rPr>
                <w:rFonts w:ascii="Arial" w:hAnsi="Arial" w:cs="Arial"/>
                <w:color w:val="000000"/>
              </w:rPr>
            </w:pPr>
            <w:r>
              <w:rPr>
                <w:rFonts w:ascii="Arial" w:hAnsi="Arial" w:cs="Arial"/>
                <w:color w:val="000000"/>
              </w:rPr>
              <w:t>Providing and fixing of aluminum partition walls with doors wherever required. T</w:t>
            </w:r>
            <w:r w:rsidR="003055A7">
              <w:rPr>
                <w:rFonts w:ascii="Arial" w:hAnsi="Arial" w:cs="Arial"/>
                <w:color w:val="000000"/>
              </w:rPr>
              <w:t xml:space="preserve">4” x 1.75” </w:t>
            </w:r>
            <w:r>
              <w:rPr>
                <w:rFonts w:ascii="Arial" w:hAnsi="Arial" w:cs="Arial"/>
                <w:color w:val="000000"/>
              </w:rPr>
              <w:t xml:space="preserve"> aluminum </w:t>
            </w:r>
            <w:r w:rsidR="003055A7">
              <w:rPr>
                <w:rFonts w:ascii="Arial" w:hAnsi="Arial" w:cs="Arial"/>
                <w:color w:val="000000"/>
              </w:rPr>
              <w:t xml:space="preserve">section walnut colour as matching with existing partitions with sliding door and lock. Partition shall have 6 mm toughed etched glass on the top. </w:t>
            </w:r>
          </w:p>
          <w:p w:rsidR="00090F33" w:rsidRPr="0048193D" w:rsidRDefault="00090F33" w:rsidP="00E21E52">
            <w:pPr>
              <w:jc w:val="both"/>
              <w:rPr>
                <w:rFonts w:ascii="Arial" w:hAnsi="Arial" w:cs="Arial"/>
                <w:b/>
                <w:sz w:val="24"/>
                <w:szCs w:val="24"/>
              </w:rPr>
            </w:pPr>
            <w:r>
              <w:rPr>
                <w:rFonts w:ascii="Arial" w:hAnsi="Arial" w:cs="Arial"/>
                <w:color w:val="000000"/>
              </w:rPr>
              <w:t xml:space="preserve">The lower portion of the partition upto 3’-6” high shall have both sides pre laminated 12 mm thick ply/ particle </w:t>
            </w:r>
            <w:r w:rsidR="003055A7">
              <w:rPr>
                <w:rFonts w:ascii="Arial" w:hAnsi="Arial" w:cs="Arial"/>
                <w:color w:val="000000"/>
              </w:rPr>
              <w:t>board matching</w:t>
            </w:r>
            <w:r>
              <w:rPr>
                <w:rFonts w:ascii="Arial" w:hAnsi="Arial" w:cs="Arial"/>
                <w:color w:val="000000"/>
              </w:rPr>
              <w:t xml:space="preserve"> with aluminum frame glass</w:t>
            </w:r>
            <w:r w:rsidRPr="00D61A31">
              <w:rPr>
                <w:rFonts w:ascii="Arial" w:hAnsi="Arial" w:cs="Arial"/>
                <w:color w:val="000000"/>
              </w:rPr>
              <w:t>.</w:t>
            </w:r>
            <w:r>
              <w:rPr>
                <w:rFonts w:ascii="Arial" w:hAnsi="Arial" w:cs="Arial"/>
                <w:color w:val="000000"/>
              </w:rPr>
              <w:t xml:space="preserve"> Work includes floor springs, handles, locks, tower bolts, rubber gaskets, cleats, glazing clips, screws, dash fasteners</w:t>
            </w:r>
            <w:r w:rsidR="003055A7">
              <w:rPr>
                <w:rFonts w:ascii="Arial" w:hAnsi="Arial" w:cs="Arial"/>
                <w:color w:val="000000"/>
              </w:rPr>
              <w:t>, Godrej Lock complete</w:t>
            </w:r>
            <w:r>
              <w:rPr>
                <w:rFonts w:ascii="Arial" w:hAnsi="Arial" w:cs="Arial"/>
                <w:color w:val="000000"/>
              </w:rPr>
              <w:t xml:space="preserve"> job in all respects. </w:t>
            </w:r>
          </w:p>
        </w:tc>
        <w:tc>
          <w:tcPr>
            <w:tcW w:w="810" w:type="dxa"/>
          </w:tcPr>
          <w:p w:rsidR="00090F33" w:rsidRPr="0048193D" w:rsidRDefault="00090F33" w:rsidP="00D70FDE">
            <w:pPr>
              <w:rPr>
                <w:rFonts w:ascii="Arial" w:hAnsi="Arial" w:cs="Arial"/>
                <w:sz w:val="24"/>
                <w:szCs w:val="24"/>
              </w:rPr>
            </w:pPr>
          </w:p>
        </w:tc>
        <w:tc>
          <w:tcPr>
            <w:tcW w:w="944" w:type="dxa"/>
          </w:tcPr>
          <w:p w:rsidR="00090F33" w:rsidRPr="0048193D" w:rsidRDefault="00090F33" w:rsidP="006C47B6">
            <w:pPr>
              <w:rPr>
                <w:rFonts w:ascii="Arial" w:hAnsi="Arial" w:cs="Arial"/>
                <w:sz w:val="24"/>
                <w:szCs w:val="24"/>
              </w:rPr>
            </w:pPr>
          </w:p>
        </w:tc>
        <w:tc>
          <w:tcPr>
            <w:tcW w:w="1306" w:type="dxa"/>
          </w:tcPr>
          <w:p w:rsidR="00090F33" w:rsidRPr="0048193D" w:rsidRDefault="00090F33" w:rsidP="006C47B6">
            <w:pPr>
              <w:rPr>
                <w:rFonts w:ascii="Arial" w:hAnsi="Arial" w:cs="Arial"/>
                <w:sz w:val="24"/>
                <w:szCs w:val="24"/>
              </w:rPr>
            </w:pPr>
          </w:p>
        </w:tc>
        <w:tc>
          <w:tcPr>
            <w:tcW w:w="1620" w:type="dxa"/>
          </w:tcPr>
          <w:p w:rsidR="00090F33" w:rsidRDefault="00090F33" w:rsidP="001D3F09">
            <w:pPr>
              <w:rPr>
                <w:rFonts w:ascii="Arial" w:hAnsi="Arial" w:cs="Arial"/>
                <w:sz w:val="24"/>
                <w:szCs w:val="24"/>
              </w:rPr>
            </w:pPr>
          </w:p>
        </w:tc>
      </w:tr>
      <w:tr w:rsidR="001D3F09" w:rsidRPr="0048193D" w:rsidTr="006E6ABF">
        <w:trPr>
          <w:trHeight w:val="197"/>
        </w:trPr>
        <w:tc>
          <w:tcPr>
            <w:tcW w:w="720" w:type="dxa"/>
          </w:tcPr>
          <w:p w:rsidR="001D3F09" w:rsidRDefault="00503A49" w:rsidP="006C47B6">
            <w:pPr>
              <w:rPr>
                <w:rFonts w:ascii="Arial" w:hAnsi="Arial" w:cs="Arial"/>
                <w:b/>
                <w:sz w:val="24"/>
                <w:szCs w:val="24"/>
              </w:rPr>
            </w:pPr>
            <w:r>
              <w:rPr>
                <w:rFonts w:ascii="Arial" w:hAnsi="Arial" w:cs="Arial"/>
                <w:b/>
                <w:sz w:val="24"/>
                <w:szCs w:val="24"/>
              </w:rPr>
              <w:t>(i)</w:t>
            </w:r>
          </w:p>
        </w:tc>
        <w:tc>
          <w:tcPr>
            <w:tcW w:w="5670" w:type="dxa"/>
          </w:tcPr>
          <w:p w:rsidR="00090F33" w:rsidRPr="0048193D" w:rsidRDefault="00435413" w:rsidP="001C459E">
            <w:pPr>
              <w:rPr>
                <w:rFonts w:ascii="Arial" w:hAnsi="Arial" w:cs="Arial"/>
                <w:b/>
                <w:sz w:val="24"/>
                <w:szCs w:val="24"/>
              </w:rPr>
            </w:pPr>
            <w:r>
              <w:rPr>
                <w:rFonts w:ascii="Arial" w:hAnsi="Arial" w:cs="Arial"/>
                <w:b/>
                <w:sz w:val="24"/>
                <w:szCs w:val="24"/>
              </w:rPr>
              <w:t>PARTITION BETW</w:t>
            </w:r>
            <w:r w:rsidR="003055A7">
              <w:rPr>
                <w:rFonts w:ascii="Arial" w:hAnsi="Arial" w:cs="Arial"/>
                <w:b/>
                <w:sz w:val="24"/>
                <w:szCs w:val="24"/>
              </w:rPr>
              <w:t>E</w:t>
            </w:r>
            <w:r>
              <w:rPr>
                <w:rFonts w:ascii="Arial" w:hAnsi="Arial" w:cs="Arial"/>
                <w:b/>
                <w:sz w:val="24"/>
                <w:szCs w:val="24"/>
              </w:rPr>
              <w:t>EN OFFICERS AN</w:t>
            </w:r>
            <w:r w:rsidR="003055A7">
              <w:rPr>
                <w:rFonts w:ascii="Arial" w:hAnsi="Arial" w:cs="Arial"/>
                <w:b/>
                <w:sz w:val="24"/>
                <w:szCs w:val="24"/>
              </w:rPr>
              <w:t>D</w:t>
            </w:r>
            <w:r>
              <w:rPr>
                <w:rFonts w:ascii="Arial" w:hAnsi="Arial" w:cs="Arial"/>
                <w:b/>
                <w:sz w:val="24"/>
                <w:szCs w:val="24"/>
              </w:rPr>
              <w:t xml:space="preserve"> STA</w:t>
            </w:r>
            <w:r w:rsidR="002C7278">
              <w:rPr>
                <w:rFonts w:ascii="Arial" w:hAnsi="Arial" w:cs="Arial"/>
                <w:b/>
                <w:sz w:val="24"/>
                <w:szCs w:val="24"/>
              </w:rPr>
              <w:t>I</w:t>
            </w:r>
            <w:r>
              <w:rPr>
                <w:rFonts w:ascii="Arial" w:hAnsi="Arial" w:cs="Arial"/>
                <w:b/>
                <w:sz w:val="24"/>
                <w:szCs w:val="24"/>
              </w:rPr>
              <w:t>R HALL WITH SLIDING DOOR WITH TOUGNED GLASS WITH DESIGN ( MARKED “A” IN DRAWING)  14’ X 10’</w:t>
            </w:r>
          </w:p>
        </w:tc>
        <w:tc>
          <w:tcPr>
            <w:tcW w:w="810" w:type="dxa"/>
          </w:tcPr>
          <w:p w:rsidR="001D3F09" w:rsidRPr="00021E01" w:rsidRDefault="00435413" w:rsidP="00A31676">
            <w:pPr>
              <w:rPr>
                <w:rFonts w:ascii="Arial" w:hAnsi="Arial" w:cs="Arial"/>
                <w:b/>
                <w:sz w:val="24"/>
                <w:szCs w:val="24"/>
              </w:rPr>
            </w:pPr>
            <w:r w:rsidRPr="00021E01">
              <w:rPr>
                <w:rFonts w:ascii="Arial" w:hAnsi="Arial" w:cs="Arial"/>
                <w:b/>
                <w:sz w:val="24"/>
                <w:szCs w:val="24"/>
              </w:rPr>
              <w:t>140</w:t>
            </w:r>
          </w:p>
        </w:tc>
        <w:tc>
          <w:tcPr>
            <w:tcW w:w="944" w:type="dxa"/>
          </w:tcPr>
          <w:p w:rsidR="001D3F09" w:rsidRPr="00021E01" w:rsidRDefault="001D3F09" w:rsidP="000D4FC1">
            <w:pPr>
              <w:rPr>
                <w:rFonts w:ascii="Arial" w:hAnsi="Arial" w:cs="Arial"/>
                <w:b/>
                <w:sz w:val="24"/>
                <w:szCs w:val="24"/>
              </w:rPr>
            </w:pPr>
            <w:r w:rsidRPr="00021E01">
              <w:rPr>
                <w:rFonts w:ascii="Arial" w:hAnsi="Arial" w:cs="Arial"/>
                <w:b/>
                <w:sz w:val="24"/>
                <w:szCs w:val="24"/>
              </w:rPr>
              <w:t>Sqft.</w:t>
            </w:r>
          </w:p>
        </w:tc>
        <w:tc>
          <w:tcPr>
            <w:tcW w:w="1306" w:type="dxa"/>
          </w:tcPr>
          <w:p w:rsidR="001D3F09" w:rsidRPr="00021E01" w:rsidRDefault="001D3F09" w:rsidP="00434CBD">
            <w:pPr>
              <w:jc w:val="center"/>
              <w:rPr>
                <w:rFonts w:ascii="Arial" w:hAnsi="Arial" w:cs="Arial"/>
                <w:b/>
                <w:sz w:val="24"/>
                <w:szCs w:val="24"/>
              </w:rPr>
            </w:pPr>
          </w:p>
        </w:tc>
        <w:tc>
          <w:tcPr>
            <w:tcW w:w="1620" w:type="dxa"/>
          </w:tcPr>
          <w:p w:rsidR="001D3F09" w:rsidRPr="00021E01" w:rsidRDefault="001D3F09" w:rsidP="00E6650A">
            <w:pPr>
              <w:jc w:val="center"/>
              <w:rPr>
                <w:rFonts w:ascii="Arial" w:hAnsi="Arial" w:cs="Arial"/>
                <w:b/>
                <w:sz w:val="24"/>
                <w:szCs w:val="24"/>
              </w:rPr>
            </w:pPr>
          </w:p>
        </w:tc>
      </w:tr>
      <w:tr w:rsidR="001D3F09" w:rsidRPr="0048193D" w:rsidTr="006E6ABF">
        <w:trPr>
          <w:trHeight w:val="368"/>
        </w:trPr>
        <w:tc>
          <w:tcPr>
            <w:tcW w:w="720" w:type="dxa"/>
          </w:tcPr>
          <w:p w:rsidR="001D3F09" w:rsidRDefault="00503A49" w:rsidP="006C47B6">
            <w:pPr>
              <w:rPr>
                <w:rFonts w:ascii="Arial" w:hAnsi="Arial" w:cs="Arial"/>
                <w:b/>
                <w:sz w:val="24"/>
                <w:szCs w:val="24"/>
              </w:rPr>
            </w:pPr>
            <w:r>
              <w:rPr>
                <w:rFonts w:ascii="Arial" w:hAnsi="Arial" w:cs="Arial"/>
                <w:b/>
                <w:sz w:val="24"/>
                <w:szCs w:val="24"/>
              </w:rPr>
              <w:t>(ii)</w:t>
            </w:r>
          </w:p>
        </w:tc>
        <w:tc>
          <w:tcPr>
            <w:tcW w:w="5670" w:type="dxa"/>
          </w:tcPr>
          <w:p w:rsidR="00090F33" w:rsidRPr="0048193D" w:rsidRDefault="00435413" w:rsidP="007E2ABB">
            <w:pPr>
              <w:rPr>
                <w:rFonts w:ascii="Arial" w:hAnsi="Arial" w:cs="Arial"/>
                <w:b/>
                <w:sz w:val="24"/>
                <w:szCs w:val="24"/>
              </w:rPr>
            </w:pPr>
            <w:r>
              <w:rPr>
                <w:rFonts w:ascii="Arial" w:hAnsi="Arial" w:cs="Arial"/>
                <w:b/>
                <w:sz w:val="24"/>
                <w:szCs w:val="24"/>
              </w:rPr>
              <w:t>“B”  IN DRAWING  (9’-0” X 5’-0” )</w:t>
            </w:r>
          </w:p>
        </w:tc>
        <w:tc>
          <w:tcPr>
            <w:tcW w:w="810" w:type="dxa"/>
          </w:tcPr>
          <w:p w:rsidR="001D3F09" w:rsidRPr="00021E01" w:rsidRDefault="00435413" w:rsidP="00A31676">
            <w:pPr>
              <w:rPr>
                <w:rFonts w:ascii="Arial" w:hAnsi="Arial" w:cs="Arial"/>
                <w:b/>
                <w:sz w:val="24"/>
                <w:szCs w:val="24"/>
              </w:rPr>
            </w:pPr>
            <w:r w:rsidRPr="00021E01">
              <w:rPr>
                <w:rFonts w:ascii="Arial" w:hAnsi="Arial" w:cs="Arial"/>
                <w:b/>
                <w:sz w:val="24"/>
                <w:szCs w:val="24"/>
              </w:rPr>
              <w:t>45</w:t>
            </w:r>
          </w:p>
        </w:tc>
        <w:tc>
          <w:tcPr>
            <w:tcW w:w="944" w:type="dxa"/>
          </w:tcPr>
          <w:p w:rsidR="001D3F09" w:rsidRPr="00021E01" w:rsidRDefault="001D3F09" w:rsidP="000D4FC1">
            <w:pPr>
              <w:rPr>
                <w:rFonts w:ascii="Arial" w:hAnsi="Arial" w:cs="Arial"/>
                <w:b/>
                <w:sz w:val="24"/>
                <w:szCs w:val="24"/>
              </w:rPr>
            </w:pPr>
            <w:r w:rsidRPr="00021E01">
              <w:rPr>
                <w:rFonts w:ascii="Arial" w:hAnsi="Arial" w:cs="Arial"/>
                <w:b/>
                <w:sz w:val="24"/>
                <w:szCs w:val="24"/>
              </w:rPr>
              <w:t>Sqft.</w:t>
            </w:r>
          </w:p>
        </w:tc>
        <w:tc>
          <w:tcPr>
            <w:tcW w:w="1306" w:type="dxa"/>
          </w:tcPr>
          <w:p w:rsidR="001D3F09" w:rsidRPr="00021E01" w:rsidRDefault="001D3F09" w:rsidP="00434CBD">
            <w:pPr>
              <w:jc w:val="center"/>
              <w:rPr>
                <w:rFonts w:ascii="Arial" w:hAnsi="Arial" w:cs="Arial"/>
                <w:b/>
                <w:sz w:val="24"/>
                <w:szCs w:val="24"/>
              </w:rPr>
            </w:pPr>
          </w:p>
        </w:tc>
        <w:tc>
          <w:tcPr>
            <w:tcW w:w="1620" w:type="dxa"/>
          </w:tcPr>
          <w:p w:rsidR="001D3F09" w:rsidRPr="00021E01" w:rsidRDefault="001D3F09" w:rsidP="00E6650A">
            <w:pPr>
              <w:jc w:val="center"/>
              <w:rPr>
                <w:rFonts w:ascii="Arial" w:hAnsi="Arial" w:cs="Arial"/>
                <w:b/>
                <w:sz w:val="24"/>
                <w:szCs w:val="24"/>
              </w:rPr>
            </w:pPr>
          </w:p>
        </w:tc>
      </w:tr>
      <w:tr w:rsidR="00987591" w:rsidRPr="0048193D" w:rsidTr="006E6ABF">
        <w:trPr>
          <w:trHeight w:val="368"/>
        </w:trPr>
        <w:tc>
          <w:tcPr>
            <w:tcW w:w="720" w:type="dxa"/>
          </w:tcPr>
          <w:p w:rsidR="00987591" w:rsidRDefault="00987591" w:rsidP="006C47B6">
            <w:pPr>
              <w:rPr>
                <w:rFonts w:ascii="Arial" w:hAnsi="Arial" w:cs="Arial"/>
                <w:b/>
                <w:sz w:val="24"/>
                <w:szCs w:val="24"/>
              </w:rPr>
            </w:pPr>
            <w:r>
              <w:rPr>
                <w:rFonts w:ascii="Arial" w:hAnsi="Arial" w:cs="Arial"/>
                <w:b/>
                <w:sz w:val="24"/>
                <w:szCs w:val="24"/>
              </w:rPr>
              <w:t>(iii)</w:t>
            </w:r>
          </w:p>
        </w:tc>
        <w:tc>
          <w:tcPr>
            <w:tcW w:w="5670" w:type="dxa"/>
          </w:tcPr>
          <w:p w:rsidR="00987591" w:rsidRPr="0048193D" w:rsidRDefault="00987591" w:rsidP="00877934">
            <w:pPr>
              <w:rPr>
                <w:rFonts w:ascii="Arial" w:hAnsi="Arial" w:cs="Arial"/>
                <w:b/>
                <w:sz w:val="24"/>
                <w:szCs w:val="24"/>
              </w:rPr>
            </w:pPr>
            <w:r>
              <w:rPr>
                <w:rFonts w:ascii="Arial" w:hAnsi="Arial" w:cs="Arial"/>
                <w:b/>
                <w:sz w:val="24"/>
                <w:szCs w:val="24"/>
              </w:rPr>
              <w:t>PARTITION BETWEEN OFFICERS AND STAIR HALL WITH SILIDING DOOR WITH TOUGNED GLASS WITH DESIGN ( MARKED “D” IN DRAWING)   16’-6” x 9’-0”</w:t>
            </w:r>
          </w:p>
        </w:tc>
        <w:tc>
          <w:tcPr>
            <w:tcW w:w="810" w:type="dxa"/>
          </w:tcPr>
          <w:p w:rsidR="00987591" w:rsidRPr="00021E01" w:rsidRDefault="00987591" w:rsidP="00987591">
            <w:pPr>
              <w:rPr>
                <w:rFonts w:ascii="Arial" w:hAnsi="Arial" w:cs="Arial"/>
                <w:b/>
                <w:sz w:val="24"/>
                <w:szCs w:val="24"/>
              </w:rPr>
            </w:pPr>
            <w:r w:rsidRPr="00021E01">
              <w:rPr>
                <w:rFonts w:ascii="Arial" w:hAnsi="Arial" w:cs="Arial"/>
                <w:b/>
                <w:sz w:val="24"/>
                <w:szCs w:val="24"/>
              </w:rPr>
              <w:t>1</w:t>
            </w:r>
            <w:r>
              <w:rPr>
                <w:rFonts w:ascii="Arial" w:hAnsi="Arial" w:cs="Arial"/>
                <w:b/>
                <w:sz w:val="24"/>
                <w:szCs w:val="24"/>
              </w:rPr>
              <w:t>5</w:t>
            </w:r>
            <w:r w:rsidRPr="00021E01">
              <w:rPr>
                <w:rFonts w:ascii="Arial" w:hAnsi="Arial" w:cs="Arial"/>
                <w:b/>
                <w:sz w:val="24"/>
                <w:szCs w:val="24"/>
              </w:rPr>
              <w:t>0</w:t>
            </w:r>
          </w:p>
        </w:tc>
        <w:tc>
          <w:tcPr>
            <w:tcW w:w="944" w:type="dxa"/>
          </w:tcPr>
          <w:p w:rsidR="00987591" w:rsidRPr="00021E01" w:rsidRDefault="00987591" w:rsidP="00877934">
            <w:pPr>
              <w:rPr>
                <w:rFonts w:ascii="Arial" w:hAnsi="Arial" w:cs="Arial"/>
                <w:b/>
                <w:sz w:val="24"/>
                <w:szCs w:val="24"/>
              </w:rPr>
            </w:pPr>
            <w:r w:rsidRPr="00021E01">
              <w:rPr>
                <w:rFonts w:ascii="Arial" w:hAnsi="Arial" w:cs="Arial"/>
                <w:b/>
                <w:sz w:val="24"/>
                <w:szCs w:val="24"/>
              </w:rPr>
              <w:t>Sqft.</w:t>
            </w:r>
          </w:p>
        </w:tc>
        <w:tc>
          <w:tcPr>
            <w:tcW w:w="1306" w:type="dxa"/>
          </w:tcPr>
          <w:p w:rsidR="00987591" w:rsidRPr="00021E01" w:rsidRDefault="00987591" w:rsidP="00877934">
            <w:pPr>
              <w:jc w:val="center"/>
              <w:rPr>
                <w:rFonts w:ascii="Arial" w:hAnsi="Arial" w:cs="Arial"/>
                <w:b/>
                <w:sz w:val="24"/>
                <w:szCs w:val="24"/>
              </w:rPr>
            </w:pPr>
          </w:p>
        </w:tc>
        <w:tc>
          <w:tcPr>
            <w:tcW w:w="1620" w:type="dxa"/>
          </w:tcPr>
          <w:p w:rsidR="00987591" w:rsidRPr="00021E01" w:rsidRDefault="00987591" w:rsidP="00877934">
            <w:pPr>
              <w:jc w:val="center"/>
              <w:rPr>
                <w:rFonts w:ascii="Arial" w:hAnsi="Arial" w:cs="Arial"/>
                <w:b/>
                <w:sz w:val="24"/>
                <w:szCs w:val="24"/>
              </w:rPr>
            </w:pPr>
          </w:p>
        </w:tc>
      </w:tr>
      <w:tr w:rsidR="00987591" w:rsidRPr="0048193D" w:rsidTr="006E6ABF">
        <w:trPr>
          <w:trHeight w:val="368"/>
        </w:trPr>
        <w:tc>
          <w:tcPr>
            <w:tcW w:w="720" w:type="dxa"/>
          </w:tcPr>
          <w:p w:rsidR="00987591" w:rsidRDefault="00987591" w:rsidP="006C47B6">
            <w:pPr>
              <w:rPr>
                <w:rFonts w:ascii="Arial" w:hAnsi="Arial" w:cs="Arial"/>
                <w:b/>
                <w:sz w:val="24"/>
                <w:szCs w:val="24"/>
              </w:rPr>
            </w:pPr>
            <w:r>
              <w:rPr>
                <w:rFonts w:ascii="Arial" w:hAnsi="Arial" w:cs="Arial"/>
                <w:b/>
                <w:sz w:val="24"/>
                <w:szCs w:val="24"/>
              </w:rPr>
              <w:t>(iv)</w:t>
            </w:r>
          </w:p>
        </w:tc>
        <w:tc>
          <w:tcPr>
            <w:tcW w:w="5670" w:type="dxa"/>
          </w:tcPr>
          <w:p w:rsidR="00987591" w:rsidRPr="0048193D" w:rsidRDefault="00987591" w:rsidP="00877934">
            <w:pPr>
              <w:rPr>
                <w:rFonts w:ascii="Arial" w:hAnsi="Arial" w:cs="Arial"/>
                <w:b/>
                <w:sz w:val="24"/>
                <w:szCs w:val="24"/>
              </w:rPr>
            </w:pPr>
            <w:r>
              <w:rPr>
                <w:rFonts w:ascii="Arial" w:hAnsi="Arial" w:cs="Arial"/>
                <w:b/>
                <w:sz w:val="24"/>
                <w:szCs w:val="24"/>
              </w:rPr>
              <w:t>“E”  IN DRAWING  (16’-6” X 5’-0” )</w:t>
            </w:r>
          </w:p>
        </w:tc>
        <w:tc>
          <w:tcPr>
            <w:tcW w:w="810" w:type="dxa"/>
          </w:tcPr>
          <w:p w:rsidR="00987591" w:rsidRPr="00021E01" w:rsidRDefault="00987591" w:rsidP="00877934">
            <w:pPr>
              <w:rPr>
                <w:rFonts w:ascii="Arial" w:hAnsi="Arial" w:cs="Arial"/>
                <w:b/>
                <w:sz w:val="24"/>
                <w:szCs w:val="24"/>
              </w:rPr>
            </w:pPr>
            <w:r>
              <w:rPr>
                <w:rFonts w:ascii="Arial" w:hAnsi="Arial" w:cs="Arial"/>
                <w:b/>
                <w:sz w:val="24"/>
                <w:szCs w:val="24"/>
              </w:rPr>
              <w:t>8</w:t>
            </w:r>
            <w:r w:rsidRPr="00021E01">
              <w:rPr>
                <w:rFonts w:ascii="Arial" w:hAnsi="Arial" w:cs="Arial"/>
                <w:b/>
                <w:sz w:val="24"/>
                <w:szCs w:val="24"/>
              </w:rPr>
              <w:t>5</w:t>
            </w:r>
          </w:p>
        </w:tc>
        <w:tc>
          <w:tcPr>
            <w:tcW w:w="944" w:type="dxa"/>
          </w:tcPr>
          <w:p w:rsidR="00987591" w:rsidRPr="00021E01" w:rsidRDefault="00987591" w:rsidP="00877934">
            <w:pPr>
              <w:rPr>
                <w:rFonts w:ascii="Arial" w:hAnsi="Arial" w:cs="Arial"/>
                <w:b/>
                <w:sz w:val="24"/>
                <w:szCs w:val="24"/>
              </w:rPr>
            </w:pPr>
            <w:r w:rsidRPr="00021E01">
              <w:rPr>
                <w:rFonts w:ascii="Arial" w:hAnsi="Arial" w:cs="Arial"/>
                <w:b/>
                <w:sz w:val="24"/>
                <w:szCs w:val="24"/>
              </w:rPr>
              <w:t>Sqft.</w:t>
            </w:r>
          </w:p>
        </w:tc>
        <w:tc>
          <w:tcPr>
            <w:tcW w:w="1306" w:type="dxa"/>
          </w:tcPr>
          <w:p w:rsidR="00987591" w:rsidRPr="00021E01" w:rsidRDefault="00987591" w:rsidP="00877934">
            <w:pPr>
              <w:jc w:val="center"/>
              <w:rPr>
                <w:rFonts w:ascii="Arial" w:hAnsi="Arial" w:cs="Arial"/>
                <w:b/>
                <w:sz w:val="24"/>
                <w:szCs w:val="24"/>
              </w:rPr>
            </w:pPr>
          </w:p>
        </w:tc>
        <w:tc>
          <w:tcPr>
            <w:tcW w:w="1620" w:type="dxa"/>
          </w:tcPr>
          <w:p w:rsidR="00987591" w:rsidRPr="00021E01" w:rsidRDefault="00987591" w:rsidP="00877934">
            <w:pPr>
              <w:jc w:val="center"/>
              <w:rPr>
                <w:rFonts w:ascii="Arial" w:hAnsi="Arial" w:cs="Arial"/>
                <w:b/>
                <w:sz w:val="24"/>
                <w:szCs w:val="24"/>
              </w:rPr>
            </w:pPr>
          </w:p>
        </w:tc>
      </w:tr>
      <w:tr w:rsidR="00877934" w:rsidRPr="0048193D" w:rsidTr="006E6ABF">
        <w:trPr>
          <w:trHeight w:val="368"/>
        </w:trPr>
        <w:tc>
          <w:tcPr>
            <w:tcW w:w="720" w:type="dxa"/>
          </w:tcPr>
          <w:p w:rsidR="00877934" w:rsidRDefault="00877934" w:rsidP="006C47B6">
            <w:pPr>
              <w:rPr>
                <w:rFonts w:ascii="Arial" w:hAnsi="Arial" w:cs="Arial"/>
                <w:b/>
                <w:sz w:val="24"/>
                <w:szCs w:val="24"/>
              </w:rPr>
            </w:pPr>
            <w:r>
              <w:rPr>
                <w:rFonts w:ascii="Arial" w:hAnsi="Arial" w:cs="Arial"/>
                <w:b/>
                <w:sz w:val="24"/>
                <w:szCs w:val="24"/>
              </w:rPr>
              <w:t>(v)</w:t>
            </w:r>
          </w:p>
        </w:tc>
        <w:tc>
          <w:tcPr>
            <w:tcW w:w="5670" w:type="dxa"/>
          </w:tcPr>
          <w:p w:rsidR="009B7644" w:rsidRPr="0048193D" w:rsidRDefault="00877934" w:rsidP="00877934">
            <w:pPr>
              <w:rPr>
                <w:rFonts w:ascii="Arial" w:hAnsi="Arial" w:cs="Arial"/>
                <w:b/>
                <w:sz w:val="24"/>
                <w:szCs w:val="24"/>
              </w:rPr>
            </w:pPr>
            <w:r>
              <w:rPr>
                <w:rFonts w:ascii="Arial" w:hAnsi="Arial" w:cs="Arial"/>
                <w:b/>
                <w:sz w:val="24"/>
                <w:szCs w:val="24"/>
              </w:rPr>
              <w:t>“F” IN DRAWING  (11’-0” x 9’-0” )</w:t>
            </w:r>
          </w:p>
        </w:tc>
        <w:tc>
          <w:tcPr>
            <w:tcW w:w="810" w:type="dxa"/>
          </w:tcPr>
          <w:p w:rsidR="00877934" w:rsidRPr="00021E01" w:rsidRDefault="00877934" w:rsidP="00877934">
            <w:pPr>
              <w:rPr>
                <w:rFonts w:ascii="Arial" w:hAnsi="Arial" w:cs="Arial"/>
                <w:b/>
                <w:sz w:val="24"/>
                <w:szCs w:val="24"/>
              </w:rPr>
            </w:pPr>
            <w:r>
              <w:rPr>
                <w:rFonts w:ascii="Arial" w:hAnsi="Arial" w:cs="Arial"/>
                <w:b/>
                <w:sz w:val="24"/>
                <w:szCs w:val="24"/>
              </w:rPr>
              <w:t>99</w:t>
            </w:r>
          </w:p>
        </w:tc>
        <w:tc>
          <w:tcPr>
            <w:tcW w:w="944" w:type="dxa"/>
          </w:tcPr>
          <w:p w:rsidR="00877934" w:rsidRPr="00021E01" w:rsidRDefault="00877934" w:rsidP="00877934">
            <w:pPr>
              <w:rPr>
                <w:rFonts w:ascii="Arial" w:hAnsi="Arial" w:cs="Arial"/>
                <w:b/>
                <w:sz w:val="24"/>
                <w:szCs w:val="24"/>
              </w:rPr>
            </w:pPr>
            <w:r w:rsidRPr="00021E01">
              <w:rPr>
                <w:rFonts w:ascii="Arial" w:hAnsi="Arial" w:cs="Arial"/>
                <w:b/>
                <w:sz w:val="24"/>
                <w:szCs w:val="24"/>
              </w:rPr>
              <w:t>Sqft.</w:t>
            </w:r>
          </w:p>
        </w:tc>
        <w:tc>
          <w:tcPr>
            <w:tcW w:w="1306" w:type="dxa"/>
          </w:tcPr>
          <w:p w:rsidR="00877934" w:rsidRPr="00021E01" w:rsidRDefault="00877934" w:rsidP="00877934">
            <w:pPr>
              <w:jc w:val="center"/>
              <w:rPr>
                <w:rFonts w:ascii="Arial" w:hAnsi="Arial" w:cs="Arial"/>
                <w:b/>
                <w:sz w:val="24"/>
                <w:szCs w:val="24"/>
              </w:rPr>
            </w:pPr>
          </w:p>
        </w:tc>
        <w:tc>
          <w:tcPr>
            <w:tcW w:w="1620" w:type="dxa"/>
          </w:tcPr>
          <w:p w:rsidR="00877934" w:rsidRPr="00021E01" w:rsidRDefault="00877934" w:rsidP="00877934">
            <w:pPr>
              <w:jc w:val="center"/>
              <w:rPr>
                <w:rFonts w:ascii="Arial" w:hAnsi="Arial" w:cs="Arial"/>
                <w:b/>
                <w:sz w:val="24"/>
                <w:szCs w:val="24"/>
              </w:rPr>
            </w:pPr>
          </w:p>
        </w:tc>
      </w:tr>
      <w:tr w:rsidR="00F37107" w:rsidRPr="0048193D" w:rsidTr="006E6ABF">
        <w:trPr>
          <w:trHeight w:val="368"/>
        </w:trPr>
        <w:tc>
          <w:tcPr>
            <w:tcW w:w="720" w:type="dxa"/>
          </w:tcPr>
          <w:p w:rsidR="00F37107" w:rsidRDefault="00F37107" w:rsidP="006C47B6">
            <w:pPr>
              <w:rPr>
                <w:rFonts w:ascii="Arial" w:hAnsi="Arial" w:cs="Arial"/>
                <w:b/>
                <w:sz w:val="24"/>
                <w:szCs w:val="24"/>
              </w:rPr>
            </w:pPr>
            <w:r>
              <w:rPr>
                <w:rFonts w:ascii="Arial" w:hAnsi="Arial" w:cs="Arial"/>
                <w:b/>
                <w:sz w:val="24"/>
                <w:szCs w:val="24"/>
              </w:rPr>
              <w:t>(vi)</w:t>
            </w:r>
          </w:p>
        </w:tc>
        <w:tc>
          <w:tcPr>
            <w:tcW w:w="5670" w:type="dxa"/>
          </w:tcPr>
          <w:p w:rsidR="009B7644" w:rsidRDefault="00F37107" w:rsidP="00F37107">
            <w:pPr>
              <w:rPr>
                <w:rFonts w:ascii="Arial" w:hAnsi="Arial" w:cs="Arial"/>
                <w:b/>
                <w:sz w:val="24"/>
                <w:szCs w:val="24"/>
              </w:rPr>
            </w:pPr>
            <w:r>
              <w:rPr>
                <w:rFonts w:ascii="Arial" w:hAnsi="Arial" w:cs="Arial"/>
                <w:b/>
                <w:sz w:val="24"/>
                <w:szCs w:val="24"/>
              </w:rPr>
              <w:t>“G” IN DRAWING  (7’-6” x 9’-0” )</w:t>
            </w:r>
          </w:p>
        </w:tc>
        <w:tc>
          <w:tcPr>
            <w:tcW w:w="810" w:type="dxa"/>
          </w:tcPr>
          <w:p w:rsidR="00F37107" w:rsidRPr="00021E01" w:rsidRDefault="00F37107" w:rsidP="00A31676">
            <w:pPr>
              <w:rPr>
                <w:rFonts w:ascii="Arial" w:hAnsi="Arial" w:cs="Arial"/>
                <w:b/>
                <w:sz w:val="24"/>
                <w:szCs w:val="24"/>
              </w:rPr>
            </w:pPr>
            <w:r>
              <w:rPr>
                <w:rFonts w:ascii="Arial" w:hAnsi="Arial" w:cs="Arial"/>
                <w:b/>
                <w:sz w:val="24"/>
                <w:szCs w:val="24"/>
              </w:rPr>
              <w:t>68</w:t>
            </w:r>
          </w:p>
        </w:tc>
        <w:tc>
          <w:tcPr>
            <w:tcW w:w="944" w:type="dxa"/>
          </w:tcPr>
          <w:p w:rsidR="00F37107" w:rsidRPr="00021E01" w:rsidRDefault="00F37107" w:rsidP="006D5762">
            <w:pPr>
              <w:rPr>
                <w:rFonts w:ascii="Arial" w:hAnsi="Arial" w:cs="Arial"/>
                <w:b/>
                <w:sz w:val="24"/>
                <w:szCs w:val="24"/>
              </w:rPr>
            </w:pPr>
            <w:r w:rsidRPr="00021E01">
              <w:rPr>
                <w:rFonts w:ascii="Arial" w:hAnsi="Arial" w:cs="Arial"/>
                <w:b/>
                <w:sz w:val="24"/>
                <w:szCs w:val="24"/>
              </w:rPr>
              <w:t>Sqft.</w:t>
            </w:r>
          </w:p>
        </w:tc>
        <w:tc>
          <w:tcPr>
            <w:tcW w:w="1306" w:type="dxa"/>
          </w:tcPr>
          <w:p w:rsidR="00F37107" w:rsidRPr="00021E01" w:rsidRDefault="00F37107" w:rsidP="006D5762">
            <w:pPr>
              <w:jc w:val="center"/>
              <w:rPr>
                <w:rFonts w:ascii="Arial" w:hAnsi="Arial" w:cs="Arial"/>
                <w:b/>
                <w:sz w:val="24"/>
                <w:szCs w:val="24"/>
              </w:rPr>
            </w:pPr>
          </w:p>
        </w:tc>
        <w:tc>
          <w:tcPr>
            <w:tcW w:w="1620" w:type="dxa"/>
          </w:tcPr>
          <w:p w:rsidR="00F37107" w:rsidRDefault="00F37107" w:rsidP="00E6650A">
            <w:pPr>
              <w:jc w:val="center"/>
              <w:rPr>
                <w:rFonts w:ascii="Arial" w:hAnsi="Arial" w:cs="Arial"/>
                <w:b/>
                <w:sz w:val="24"/>
                <w:szCs w:val="24"/>
              </w:rPr>
            </w:pPr>
          </w:p>
        </w:tc>
      </w:tr>
      <w:tr w:rsidR="00F37107" w:rsidRPr="0048193D" w:rsidTr="006E6ABF">
        <w:trPr>
          <w:trHeight w:val="368"/>
        </w:trPr>
        <w:tc>
          <w:tcPr>
            <w:tcW w:w="720" w:type="dxa"/>
          </w:tcPr>
          <w:p w:rsidR="00F37107" w:rsidRDefault="00F37107" w:rsidP="006C47B6">
            <w:pPr>
              <w:rPr>
                <w:rFonts w:ascii="Arial" w:hAnsi="Arial" w:cs="Arial"/>
                <w:b/>
                <w:sz w:val="24"/>
                <w:szCs w:val="24"/>
              </w:rPr>
            </w:pPr>
            <w:r>
              <w:rPr>
                <w:rFonts w:ascii="Arial" w:hAnsi="Arial" w:cs="Arial"/>
                <w:b/>
                <w:sz w:val="24"/>
                <w:szCs w:val="24"/>
              </w:rPr>
              <w:t>(vii)</w:t>
            </w:r>
          </w:p>
        </w:tc>
        <w:tc>
          <w:tcPr>
            <w:tcW w:w="5670" w:type="dxa"/>
          </w:tcPr>
          <w:p w:rsidR="009B7644" w:rsidRDefault="00F37107" w:rsidP="00F37107">
            <w:pPr>
              <w:rPr>
                <w:rFonts w:ascii="Arial" w:hAnsi="Arial" w:cs="Arial"/>
                <w:b/>
                <w:sz w:val="24"/>
                <w:szCs w:val="24"/>
              </w:rPr>
            </w:pPr>
            <w:r>
              <w:rPr>
                <w:rFonts w:ascii="Arial" w:hAnsi="Arial" w:cs="Arial"/>
                <w:b/>
                <w:sz w:val="24"/>
                <w:szCs w:val="24"/>
              </w:rPr>
              <w:t>“H” IN DRAWING  (11’-0” x 9’-0”)</w:t>
            </w:r>
          </w:p>
        </w:tc>
        <w:tc>
          <w:tcPr>
            <w:tcW w:w="810" w:type="dxa"/>
          </w:tcPr>
          <w:p w:rsidR="00F37107" w:rsidRPr="00021E01" w:rsidRDefault="00F37107" w:rsidP="006D5762">
            <w:pPr>
              <w:rPr>
                <w:rFonts w:ascii="Arial" w:hAnsi="Arial" w:cs="Arial"/>
                <w:b/>
                <w:sz w:val="24"/>
                <w:szCs w:val="24"/>
              </w:rPr>
            </w:pPr>
            <w:r>
              <w:rPr>
                <w:rFonts w:ascii="Arial" w:hAnsi="Arial" w:cs="Arial"/>
                <w:b/>
                <w:sz w:val="24"/>
                <w:szCs w:val="24"/>
              </w:rPr>
              <w:t>99</w:t>
            </w:r>
          </w:p>
        </w:tc>
        <w:tc>
          <w:tcPr>
            <w:tcW w:w="944" w:type="dxa"/>
          </w:tcPr>
          <w:p w:rsidR="00F37107" w:rsidRPr="00021E01" w:rsidRDefault="00F37107" w:rsidP="006D5762">
            <w:pPr>
              <w:rPr>
                <w:rFonts w:ascii="Arial" w:hAnsi="Arial" w:cs="Arial"/>
                <w:b/>
                <w:sz w:val="24"/>
                <w:szCs w:val="24"/>
              </w:rPr>
            </w:pPr>
            <w:r w:rsidRPr="00021E01">
              <w:rPr>
                <w:rFonts w:ascii="Arial" w:hAnsi="Arial" w:cs="Arial"/>
                <w:b/>
                <w:sz w:val="24"/>
                <w:szCs w:val="24"/>
              </w:rPr>
              <w:t>Sqft.</w:t>
            </w:r>
          </w:p>
        </w:tc>
        <w:tc>
          <w:tcPr>
            <w:tcW w:w="1306" w:type="dxa"/>
          </w:tcPr>
          <w:p w:rsidR="00F37107" w:rsidRPr="00021E01" w:rsidRDefault="00F37107" w:rsidP="006D5762">
            <w:pPr>
              <w:jc w:val="center"/>
              <w:rPr>
                <w:rFonts w:ascii="Arial" w:hAnsi="Arial" w:cs="Arial"/>
                <w:b/>
                <w:sz w:val="24"/>
                <w:szCs w:val="24"/>
              </w:rPr>
            </w:pPr>
          </w:p>
        </w:tc>
        <w:tc>
          <w:tcPr>
            <w:tcW w:w="1620" w:type="dxa"/>
          </w:tcPr>
          <w:p w:rsidR="00F37107" w:rsidRPr="00021E01" w:rsidRDefault="00F37107" w:rsidP="006D5762">
            <w:pPr>
              <w:jc w:val="center"/>
              <w:rPr>
                <w:rFonts w:ascii="Arial" w:hAnsi="Arial" w:cs="Arial"/>
                <w:b/>
                <w:sz w:val="24"/>
                <w:szCs w:val="24"/>
              </w:rPr>
            </w:pPr>
          </w:p>
        </w:tc>
      </w:tr>
      <w:tr w:rsidR="00F37107" w:rsidRPr="0048193D" w:rsidTr="006E6ABF">
        <w:trPr>
          <w:trHeight w:val="368"/>
        </w:trPr>
        <w:tc>
          <w:tcPr>
            <w:tcW w:w="720" w:type="dxa"/>
          </w:tcPr>
          <w:p w:rsidR="00F37107" w:rsidRDefault="00F37107" w:rsidP="006C47B6">
            <w:pPr>
              <w:rPr>
                <w:rFonts w:ascii="Arial" w:hAnsi="Arial" w:cs="Arial"/>
                <w:b/>
                <w:sz w:val="24"/>
                <w:szCs w:val="24"/>
              </w:rPr>
            </w:pPr>
            <w:r>
              <w:rPr>
                <w:rFonts w:ascii="Arial" w:hAnsi="Arial" w:cs="Arial"/>
                <w:b/>
                <w:sz w:val="24"/>
                <w:szCs w:val="24"/>
              </w:rPr>
              <w:t>(viii)</w:t>
            </w:r>
          </w:p>
        </w:tc>
        <w:tc>
          <w:tcPr>
            <w:tcW w:w="5670" w:type="dxa"/>
          </w:tcPr>
          <w:p w:rsidR="00F37107" w:rsidRDefault="00F37107" w:rsidP="00F37107">
            <w:pPr>
              <w:rPr>
                <w:rFonts w:ascii="Arial" w:hAnsi="Arial" w:cs="Arial"/>
                <w:b/>
                <w:sz w:val="24"/>
                <w:szCs w:val="24"/>
              </w:rPr>
            </w:pPr>
            <w:r>
              <w:rPr>
                <w:rFonts w:ascii="Arial" w:hAnsi="Arial" w:cs="Arial"/>
                <w:b/>
                <w:sz w:val="24"/>
                <w:szCs w:val="24"/>
              </w:rPr>
              <w:t>“I” IN DRAWING  (11’-0” x 9’-0”)</w:t>
            </w:r>
          </w:p>
        </w:tc>
        <w:tc>
          <w:tcPr>
            <w:tcW w:w="810" w:type="dxa"/>
          </w:tcPr>
          <w:p w:rsidR="00F37107" w:rsidRPr="00021E01" w:rsidRDefault="00F37107" w:rsidP="006D5762">
            <w:pPr>
              <w:rPr>
                <w:rFonts w:ascii="Arial" w:hAnsi="Arial" w:cs="Arial"/>
                <w:b/>
                <w:sz w:val="24"/>
                <w:szCs w:val="24"/>
              </w:rPr>
            </w:pPr>
            <w:r>
              <w:rPr>
                <w:rFonts w:ascii="Arial" w:hAnsi="Arial" w:cs="Arial"/>
                <w:b/>
                <w:sz w:val="24"/>
                <w:szCs w:val="24"/>
              </w:rPr>
              <w:t>99</w:t>
            </w:r>
          </w:p>
        </w:tc>
        <w:tc>
          <w:tcPr>
            <w:tcW w:w="944" w:type="dxa"/>
          </w:tcPr>
          <w:p w:rsidR="00F37107" w:rsidRPr="00021E01" w:rsidRDefault="00F37107" w:rsidP="006D5762">
            <w:pPr>
              <w:rPr>
                <w:rFonts w:ascii="Arial" w:hAnsi="Arial" w:cs="Arial"/>
                <w:b/>
                <w:sz w:val="24"/>
                <w:szCs w:val="24"/>
              </w:rPr>
            </w:pPr>
            <w:r w:rsidRPr="00021E01">
              <w:rPr>
                <w:rFonts w:ascii="Arial" w:hAnsi="Arial" w:cs="Arial"/>
                <w:b/>
                <w:sz w:val="24"/>
                <w:szCs w:val="24"/>
              </w:rPr>
              <w:t>Sqft.</w:t>
            </w:r>
          </w:p>
        </w:tc>
        <w:tc>
          <w:tcPr>
            <w:tcW w:w="1306" w:type="dxa"/>
          </w:tcPr>
          <w:p w:rsidR="00F37107" w:rsidRPr="00021E01" w:rsidRDefault="00F37107" w:rsidP="006D5762">
            <w:pPr>
              <w:jc w:val="center"/>
              <w:rPr>
                <w:rFonts w:ascii="Arial" w:hAnsi="Arial" w:cs="Arial"/>
                <w:b/>
                <w:sz w:val="24"/>
                <w:szCs w:val="24"/>
              </w:rPr>
            </w:pPr>
          </w:p>
        </w:tc>
        <w:tc>
          <w:tcPr>
            <w:tcW w:w="1620" w:type="dxa"/>
          </w:tcPr>
          <w:p w:rsidR="00F37107" w:rsidRPr="00021E01" w:rsidRDefault="00F37107" w:rsidP="006D5762">
            <w:pPr>
              <w:jc w:val="center"/>
              <w:rPr>
                <w:rFonts w:ascii="Arial" w:hAnsi="Arial" w:cs="Arial"/>
                <w:b/>
                <w:sz w:val="24"/>
                <w:szCs w:val="24"/>
              </w:rPr>
            </w:pPr>
          </w:p>
        </w:tc>
      </w:tr>
    </w:tbl>
    <w:p w:rsidR="002320A1" w:rsidRDefault="002320A1">
      <w:r>
        <w:br w:type="page"/>
      </w:r>
    </w:p>
    <w:tbl>
      <w:tblPr>
        <w:tblStyle w:val="TableGrid"/>
        <w:tblW w:w="11070" w:type="dxa"/>
        <w:tblInd w:w="-522" w:type="dxa"/>
        <w:tblLayout w:type="fixed"/>
        <w:tblLook w:val="04A0"/>
      </w:tblPr>
      <w:tblGrid>
        <w:gridCol w:w="720"/>
        <w:gridCol w:w="5670"/>
        <w:gridCol w:w="810"/>
        <w:gridCol w:w="944"/>
        <w:gridCol w:w="1306"/>
        <w:gridCol w:w="1620"/>
      </w:tblGrid>
      <w:tr w:rsidR="00435413" w:rsidRPr="0048193D" w:rsidTr="006E6ABF">
        <w:trPr>
          <w:trHeight w:val="368"/>
        </w:trPr>
        <w:tc>
          <w:tcPr>
            <w:tcW w:w="720" w:type="dxa"/>
          </w:tcPr>
          <w:p w:rsidR="00435413" w:rsidRDefault="00D42D44" w:rsidP="006C47B6">
            <w:pPr>
              <w:rPr>
                <w:rFonts w:ascii="Arial" w:hAnsi="Arial" w:cs="Arial"/>
                <w:b/>
                <w:sz w:val="24"/>
                <w:szCs w:val="24"/>
              </w:rPr>
            </w:pPr>
            <w:r>
              <w:rPr>
                <w:rFonts w:ascii="Arial" w:hAnsi="Arial" w:cs="Arial"/>
                <w:b/>
                <w:sz w:val="24"/>
                <w:szCs w:val="24"/>
              </w:rPr>
              <w:lastRenderedPageBreak/>
              <w:t>7</w:t>
            </w:r>
          </w:p>
        </w:tc>
        <w:tc>
          <w:tcPr>
            <w:tcW w:w="5670" w:type="dxa"/>
          </w:tcPr>
          <w:p w:rsidR="00D34A13" w:rsidRDefault="00435413" w:rsidP="007E2ABB">
            <w:pPr>
              <w:rPr>
                <w:rFonts w:ascii="Arial" w:hAnsi="Arial" w:cs="Arial"/>
                <w:b/>
                <w:sz w:val="24"/>
                <w:szCs w:val="24"/>
              </w:rPr>
            </w:pPr>
            <w:r>
              <w:rPr>
                <w:rFonts w:ascii="Arial" w:hAnsi="Arial" w:cs="Arial"/>
                <w:b/>
                <w:sz w:val="24"/>
                <w:szCs w:val="24"/>
              </w:rPr>
              <w:t>PARITION WALL IN BET</w:t>
            </w:r>
            <w:r w:rsidR="00D34A13">
              <w:rPr>
                <w:rFonts w:ascii="Arial" w:hAnsi="Arial" w:cs="Arial"/>
                <w:b/>
                <w:sz w:val="24"/>
                <w:szCs w:val="24"/>
              </w:rPr>
              <w:t>WE</w:t>
            </w:r>
            <w:r>
              <w:rPr>
                <w:rFonts w:ascii="Arial" w:hAnsi="Arial" w:cs="Arial"/>
                <w:b/>
                <w:sz w:val="24"/>
                <w:szCs w:val="24"/>
              </w:rPr>
              <w:t xml:space="preserve">EN RO AND WAITING ROOM (MARKED </w:t>
            </w:r>
            <w:r w:rsidR="00D34A13">
              <w:rPr>
                <w:rFonts w:ascii="Arial" w:hAnsi="Arial" w:cs="Arial"/>
                <w:b/>
                <w:sz w:val="24"/>
                <w:szCs w:val="24"/>
              </w:rPr>
              <w:t>“C</w:t>
            </w:r>
            <w:r>
              <w:rPr>
                <w:rFonts w:ascii="Arial" w:hAnsi="Arial" w:cs="Arial"/>
                <w:b/>
                <w:sz w:val="24"/>
                <w:szCs w:val="24"/>
              </w:rPr>
              <w:t>” IN THE MAP</w:t>
            </w:r>
            <w:r w:rsidR="002C7278">
              <w:rPr>
                <w:rFonts w:ascii="Arial" w:hAnsi="Arial" w:cs="Arial"/>
                <w:b/>
                <w:sz w:val="24"/>
                <w:szCs w:val="24"/>
              </w:rPr>
              <w:t>)</w:t>
            </w:r>
            <w:r>
              <w:rPr>
                <w:rFonts w:ascii="Arial" w:hAnsi="Arial" w:cs="Arial"/>
                <w:b/>
                <w:sz w:val="24"/>
                <w:szCs w:val="24"/>
              </w:rPr>
              <w:t>.</w:t>
            </w:r>
            <w:r w:rsidR="002235E0">
              <w:rPr>
                <w:rFonts w:ascii="Arial" w:hAnsi="Arial" w:cs="Arial"/>
                <w:b/>
                <w:sz w:val="24"/>
                <w:szCs w:val="24"/>
              </w:rPr>
              <w:t xml:space="preserve"> (11’-0” x 10’-0”)</w:t>
            </w:r>
          </w:p>
        </w:tc>
        <w:tc>
          <w:tcPr>
            <w:tcW w:w="810" w:type="dxa"/>
          </w:tcPr>
          <w:p w:rsidR="00435413" w:rsidRPr="00021E01" w:rsidRDefault="002235E0" w:rsidP="00A31676">
            <w:pPr>
              <w:rPr>
                <w:rFonts w:ascii="Arial" w:hAnsi="Arial" w:cs="Arial"/>
                <w:b/>
                <w:sz w:val="24"/>
                <w:szCs w:val="24"/>
              </w:rPr>
            </w:pPr>
            <w:r w:rsidRPr="00021E01">
              <w:rPr>
                <w:rFonts w:ascii="Arial" w:hAnsi="Arial" w:cs="Arial"/>
                <w:b/>
                <w:sz w:val="24"/>
                <w:szCs w:val="24"/>
              </w:rPr>
              <w:t xml:space="preserve">110 </w:t>
            </w:r>
          </w:p>
        </w:tc>
        <w:tc>
          <w:tcPr>
            <w:tcW w:w="944" w:type="dxa"/>
          </w:tcPr>
          <w:p w:rsidR="00435413" w:rsidRPr="00021E01" w:rsidRDefault="002235E0" w:rsidP="000D4FC1">
            <w:pPr>
              <w:rPr>
                <w:rFonts w:ascii="Arial" w:hAnsi="Arial" w:cs="Arial"/>
                <w:b/>
                <w:sz w:val="24"/>
                <w:szCs w:val="24"/>
              </w:rPr>
            </w:pPr>
            <w:r w:rsidRPr="00021E01">
              <w:rPr>
                <w:rFonts w:ascii="Arial" w:hAnsi="Arial" w:cs="Arial"/>
                <w:b/>
                <w:sz w:val="24"/>
                <w:szCs w:val="24"/>
              </w:rPr>
              <w:t xml:space="preserve">Sqft. </w:t>
            </w:r>
          </w:p>
        </w:tc>
        <w:tc>
          <w:tcPr>
            <w:tcW w:w="1306" w:type="dxa"/>
          </w:tcPr>
          <w:p w:rsidR="00435413" w:rsidRPr="00021E01" w:rsidRDefault="00435413" w:rsidP="00434CBD">
            <w:pPr>
              <w:jc w:val="center"/>
              <w:rPr>
                <w:rFonts w:ascii="Arial" w:hAnsi="Arial" w:cs="Arial"/>
                <w:b/>
                <w:sz w:val="24"/>
                <w:szCs w:val="24"/>
              </w:rPr>
            </w:pPr>
          </w:p>
        </w:tc>
        <w:tc>
          <w:tcPr>
            <w:tcW w:w="1620" w:type="dxa"/>
          </w:tcPr>
          <w:p w:rsidR="00435413" w:rsidRPr="00021E01" w:rsidRDefault="00435413" w:rsidP="002C63BD">
            <w:pPr>
              <w:jc w:val="center"/>
              <w:rPr>
                <w:rFonts w:ascii="Arial" w:hAnsi="Arial" w:cs="Arial"/>
                <w:b/>
                <w:sz w:val="24"/>
                <w:szCs w:val="24"/>
              </w:rPr>
            </w:pPr>
          </w:p>
        </w:tc>
      </w:tr>
      <w:tr w:rsidR="00435413" w:rsidRPr="0048193D" w:rsidTr="006E6ABF">
        <w:trPr>
          <w:trHeight w:val="368"/>
        </w:trPr>
        <w:tc>
          <w:tcPr>
            <w:tcW w:w="720" w:type="dxa"/>
          </w:tcPr>
          <w:p w:rsidR="00435413" w:rsidRDefault="00435413" w:rsidP="006C47B6">
            <w:pPr>
              <w:rPr>
                <w:rFonts w:ascii="Arial" w:hAnsi="Arial" w:cs="Arial"/>
                <w:b/>
                <w:sz w:val="24"/>
                <w:szCs w:val="24"/>
              </w:rPr>
            </w:pPr>
          </w:p>
        </w:tc>
        <w:tc>
          <w:tcPr>
            <w:tcW w:w="5670" w:type="dxa"/>
          </w:tcPr>
          <w:p w:rsidR="00F37107" w:rsidRPr="002320A1" w:rsidRDefault="00D34A13" w:rsidP="00434CBD">
            <w:pPr>
              <w:jc w:val="both"/>
              <w:rPr>
                <w:rFonts w:ascii="Arial" w:hAnsi="Arial" w:cs="Arial"/>
                <w:color w:val="000000"/>
              </w:rPr>
            </w:pPr>
            <w:r>
              <w:rPr>
                <w:rFonts w:ascii="Arial" w:hAnsi="Arial" w:cs="Arial"/>
                <w:sz w:val="24"/>
                <w:szCs w:val="24"/>
              </w:rPr>
              <w:t>4” X 1 ¾” wooden frame on both side 1 mm laminate matching with other laminate</w:t>
            </w:r>
            <w:r w:rsidR="002235E0">
              <w:rPr>
                <w:rFonts w:ascii="Arial" w:hAnsi="Arial" w:cs="Arial"/>
                <w:sz w:val="24"/>
                <w:szCs w:val="24"/>
              </w:rPr>
              <w:t xml:space="preserve"> (walnut colour) used</w:t>
            </w:r>
            <w:r>
              <w:rPr>
                <w:rFonts w:ascii="Arial" w:hAnsi="Arial" w:cs="Arial"/>
                <w:sz w:val="24"/>
                <w:szCs w:val="24"/>
              </w:rPr>
              <w:t xml:space="preserve"> with toughened glass on partition and door. </w:t>
            </w:r>
            <w:r w:rsidR="00290584">
              <w:rPr>
                <w:rFonts w:ascii="Arial" w:hAnsi="Arial" w:cs="Arial"/>
                <w:color w:val="000000"/>
              </w:rPr>
              <w:t xml:space="preserve">Work includes floor springs, handles, locks, tower bolts, rubber gaskets, cleats, glazing clips, screws, dash fasteners, Godrej Lock complete job in all respects. </w:t>
            </w:r>
          </w:p>
        </w:tc>
        <w:tc>
          <w:tcPr>
            <w:tcW w:w="810" w:type="dxa"/>
          </w:tcPr>
          <w:p w:rsidR="00435413" w:rsidRDefault="00435413" w:rsidP="00A31676">
            <w:pPr>
              <w:rPr>
                <w:rFonts w:ascii="Arial" w:hAnsi="Arial" w:cs="Arial"/>
                <w:sz w:val="24"/>
                <w:szCs w:val="24"/>
              </w:rPr>
            </w:pPr>
          </w:p>
        </w:tc>
        <w:tc>
          <w:tcPr>
            <w:tcW w:w="944" w:type="dxa"/>
          </w:tcPr>
          <w:p w:rsidR="00435413" w:rsidRPr="0048193D" w:rsidRDefault="00435413" w:rsidP="000D4FC1">
            <w:pPr>
              <w:rPr>
                <w:rFonts w:ascii="Arial" w:hAnsi="Arial" w:cs="Arial"/>
                <w:sz w:val="24"/>
                <w:szCs w:val="24"/>
              </w:rPr>
            </w:pPr>
          </w:p>
        </w:tc>
        <w:tc>
          <w:tcPr>
            <w:tcW w:w="1306" w:type="dxa"/>
          </w:tcPr>
          <w:p w:rsidR="00435413" w:rsidRDefault="00435413" w:rsidP="00090F33">
            <w:pPr>
              <w:jc w:val="center"/>
              <w:rPr>
                <w:rFonts w:ascii="Arial" w:hAnsi="Arial" w:cs="Arial"/>
                <w:sz w:val="24"/>
                <w:szCs w:val="24"/>
              </w:rPr>
            </w:pPr>
          </w:p>
        </w:tc>
        <w:tc>
          <w:tcPr>
            <w:tcW w:w="1620" w:type="dxa"/>
          </w:tcPr>
          <w:p w:rsidR="00435413" w:rsidRPr="0048193D" w:rsidRDefault="00435413" w:rsidP="00E6650A">
            <w:pPr>
              <w:jc w:val="center"/>
              <w:rPr>
                <w:rFonts w:ascii="Arial" w:hAnsi="Arial" w:cs="Arial"/>
                <w:sz w:val="24"/>
                <w:szCs w:val="24"/>
              </w:rPr>
            </w:pPr>
          </w:p>
        </w:tc>
      </w:tr>
      <w:tr w:rsidR="00CC2D0C" w:rsidRPr="0048193D" w:rsidTr="006E6ABF">
        <w:trPr>
          <w:trHeight w:val="296"/>
        </w:trPr>
        <w:tc>
          <w:tcPr>
            <w:tcW w:w="720" w:type="dxa"/>
          </w:tcPr>
          <w:p w:rsidR="00CC2D0C" w:rsidRPr="000D4FC1" w:rsidRDefault="00D42D44">
            <w:pPr>
              <w:jc w:val="center"/>
              <w:rPr>
                <w:rFonts w:ascii="Arial" w:hAnsi="Arial" w:cs="Arial"/>
                <w:b/>
                <w:bCs/>
                <w:color w:val="000000"/>
                <w:sz w:val="24"/>
                <w:szCs w:val="24"/>
              </w:rPr>
            </w:pPr>
            <w:r>
              <w:rPr>
                <w:rFonts w:ascii="Arial" w:hAnsi="Arial" w:cs="Arial"/>
                <w:b/>
                <w:bCs/>
                <w:color w:val="000000"/>
                <w:sz w:val="24"/>
                <w:szCs w:val="24"/>
              </w:rPr>
              <w:t>8</w:t>
            </w:r>
          </w:p>
        </w:tc>
        <w:tc>
          <w:tcPr>
            <w:tcW w:w="5670" w:type="dxa"/>
          </w:tcPr>
          <w:p w:rsidR="00913F76" w:rsidRPr="000D4FC1" w:rsidRDefault="00913F76" w:rsidP="00290584">
            <w:pPr>
              <w:rPr>
                <w:rFonts w:ascii="Arial" w:hAnsi="Arial" w:cs="Arial"/>
                <w:b/>
                <w:bCs/>
                <w:color w:val="000000"/>
                <w:sz w:val="24"/>
                <w:szCs w:val="24"/>
              </w:rPr>
            </w:pPr>
            <w:r>
              <w:rPr>
                <w:rFonts w:ascii="Arial" w:hAnsi="Arial" w:cs="Arial"/>
                <w:b/>
                <w:bCs/>
                <w:color w:val="000000"/>
                <w:sz w:val="24"/>
                <w:szCs w:val="24"/>
              </w:rPr>
              <w:t xml:space="preserve">WOODEN BORDER </w:t>
            </w:r>
            <w:r w:rsidR="00454C92">
              <w:rPr>
                <w:rFonts w:ascii="Arial" w:hAnsi="Arial" w:cs="Arial"/>
                <w:b/>
                <w:bCs/>
                <w:color w:val="000000"/>
                <w:sz w:val="24"/>
                <w:szCs w:val="24"/>
              </w:rPr>
              <w:t xml:space="preserve">/ SKIRTING  </w:t>
            </w:r>
          </w:p>
        </w:tc>
        <w:tc>
          <w:tcPr>
            <w:tcW w:w="810" w:type="dxa"/>
          </w:tcPr>
          <w:p w:rsidR="00CC2D0C" w:rsidRPr="00021E01" w:rsidRDefault="00F37107">
            <w:pPr>
              <w:jc w:val="center"/>
              <w:rPr>
                <w:rFonts w:ascii="Arial" w:hAnsi="Arial" w:cs="Arial"/>
                <w:b/>
                <w:color w:val="000000"/>
                <w:sz w:val="24"/>
                <w:szCs w:val="24"/>
              </w:rPr>
            </w:pPr>
            <w:r>
              <w:rPr>
                <w:rFonts w:ascii="Arial" w:hAnsi="Arial" w:cs="Arial"/>
                <w:b/>
                <w:color w:val="000000"/>
                <w:sz w:val="24"/>
                <w:szCs w:val="24"/>
              </w:rPr>
              <w:t>70</w:t>
            </w:r>
          </w:p>
        </w:tc>
        <w:tc>
          <w:tcPr>
            <w:tcW w:w="944" w:type="dxa"/>
          </w:tcPr>
          <w:p w:rsidR="00CC2D0C" w:rsidRPr="00021E01" w:rsidRDefault="00E44AF7">
            <w:pPr>
              <w:jc w:val="center"/>
              <w:rPr>
                <w:rFonts w:ascii="Arial" w:hAnsi="Arial" w:cs="Arial"/>
                <w:b/>
                <w:color w:val="000000"/>
                <w:sz w:val="24"/>
                <w:szCs w:val="24"/>
              </w:rPr>
            </w:pPr>
            <w:r w:rsidRPr="00021E01">
              <w:rPr>
                <w:rFonts w:ascii="Arial" w:hAnsi="Arial" w:cs="Arial"/>
                <w:b/>
                <w:color w:val="000000"/>
                <w:sz w:val="24"/>
                <w:szCs w:val="24"/>
              </w:rPr>
              <w:t xml:space="preserve">Rft. </w:t>
            </w:r>
          </w:p>
        </w:tc>
        <w:tc>
          <w:tcPr>
            <w:tcW w:w="1306" w:type="dxa"/>
          </w:tcPr>
          <w:p w:rsidR="00CC2D0C" w:rsidRPr="00021E01" w:rsidRDefault="00CC2D0C">
            <w:pPr>
              <w:jc w:val="center"/>
              <w:rPr>
                <w:rFonts w:ascii="Arial" w:hAnsi="Arial" w:cs="Arial"/>
                <w:b/>
                <w:color w:val="000000"/>
                <w:sz w:val="24"/>
                <w:szCs w:val="24"/>
              </w:rPr>
            </w:pPr>
          </w:p>
        </w:tc>
        <w:tc>
          <w:tcPr>
            <w:tcW w:w="1620" w:type="dxa"/>
          </w:tcPr>
          <w:p w:rsidR="00CC2D0C" w:rsidRPr="00021E01" w:rsidRDefault="00CC2D0C">
            <w:pPr>
              <w:jc w:val="center"/>
              <w:rPr>
                <w:rFonts w:ascii="Arial" w:hAnsi="Arial" w:cs="Arial"/>
                <w:b/>
                <w:color w:val="000000"/>
                <w:sz w:val="24"/>
                <w:szCs w:val="24"/>
              </w:rPr>
            </w:pPr>
          </w:p>
        </w:tc>
      </w:tr>
      <w:tr w:rsidR="00290584" w:rsidRPr="0048193D" w:rsidTr="006E6ABF">
        <w:trPr>
          <w:trHeight w:val="296"/>
        </w:trPr>
        <w:tc>
          <w:tcPr>
            <w:tcW w:w="720" w:type="dxa"/>
          </w:tcPr>
          <w:p w:rsidR="00290584" w:rsidRPr="000D4FC1" w:rsidRDefault="00290584">
            <w:pPr>
              <w:jc w:val="center"/>
              <w:rPr>
                <w:rFonts w:ascii="Arial" w:hAnsi="Arial" w:cs="Arial"/>
                <w:b/>
                <w:bCs/>
                <w:color w:val="000000"/>
                <w:sz w:val="24"/>
                <w:szCs w:val="24"/>
              </w:rPr>
            </w:pPr>
          </w:p>
        </w:tc>
        <w:tc>
          <w:tcPr>
            <w:tcW w:w="5670" w:type="dxa"/>
          </w:tcPr>
          <w:p w:rsidR="00290584" w:rsidRPr="002320A1" w:rsidRDefault="00290584" w:rsidP="002320A1">
            <w:pPr>
              <w:jc w:val="both"/>
              <w:rPr>
                <w:rFonts w:ascii="Arial" w:hAnsi="Arial" w:cs="Arial"/>
                <w:bCs/>
                <w:color w:val="000000"/>
                <w:sz w:val="24"/>
                <w:szCs w:val="24"/>
              </w:rPr>
            </w:pPr>
            <w:r w:rsidRPr="00913F76">
              <w:rPr>
                <w:rFonts w:ascii="Arial" w:hAnsi="Arial" w:cs="Arial"/>
                <w:bCs/>
                <w:color w:val="000000"/>
                <w:sz w:val="24"/>
                <w:szCs w:val="24"/>
              </w:rPr>
              <w:t xml:space="preserve">8” wide cladding of </w:t>
            </w:r>
            <w:r w:rsidR="00434CBD">
              <w:rPr>
                <w:rFonts w:ascii="Arial" w:hAnsi="Arial" w:cs="Arial"/>
                <w:bCs/>
                <w:color w:val="000000"/>
                <w:sz w:val="24"/>
                <w:szCs w:val="24"/>
              </w:rPr>
              <w:t>12</w:t>
            </w:r>
            <w:r w:rsidRPr="00913F76">
              <w:rPr>
                <w:rFonts w:ascii="Arial" w:hAnsi="Arial" w:cs="Arial"/>
                <w:bCs/>
                <w:color w:val="000000"/>
                <w:sz w:val="24"/>
                <w:szCs w:val="24"/>
              </w:rPr>
              <w:t xml:space="preserve"> mm board with 1 mm laminate of Red Ruby color near ceiling of walls to cover the wiring and pipes. Edge of the cladding should be lipping with teak wood with duly polished.</w:t>
            </w:r>
          </w:p>
        </w:tc>
        <w:tc>
          <w:tcPr>
            <w:tcW w:w="810" w:type="dxa"/>
          </w:tcPr>
          <w:p w:rsidR="00290584" w:rsidRPr="00021E01" w:rsidRDefault="00290584">
            <w:pPr>
              <w:jc w:val="center"/>
              <w:rPr>
                <w:rFonts w:ascii="Arial" w:hAnsi="Arial" w:cs="Arial"/>
                <w:b/>
                <w:color w:val="000000"/>
                <w:sz w:val="24"/>
                <w:szCs w:val="24"/>
              </w:rPr>
            </w:pPr>
          </w:p>
        </w:tc>
        <w:tc>
          <w:tcPr>
            <w:tcW w:w="944" w:type="dxa"/>
          </w:tcPr>
          <w:p w:rsidR="00290584" w:rsidRPr="00021E01" w:rsidRDefault="00290584">
            <w:pPr>
              <w:jc w:val="center"/>
              <w:rPr>
                <w:rFonts w:ascii="Arial" w:hAnsi="Arial" w:cs="Arial"/>
                <w:b/>
                <w:color w:val="000000"/>
                <w:sz w:val="24"/>
                <w:szCs w:val="24"/>
              </w:rPr>
            </w:pPr>
          </w:p>
        </w:tc>
        <w:tc>
          <w:tcPr>
            <w:tcW w:w="1306" w:type="dxa"/>
          </w:tcPr>
          <w:p w:rsidR="00290584" w:rsidRPr="00021E01" w:rsidRDefault="00290584">
            <w:pPr>
              <w:jc w:val="center"/>
              <w:rPr>
                <w:rFonts w:ascii="Arial" w:hAnsi="Arial" w:cs="Arial"/>
                <w:b/>
                <w:color w:val="000000"/>
                <w:sz w:val="24"/>
                <w:szCs w:val="24"/>
              </w:rPr>
            </w:pPr>
          </w:p>
        </w:tc>
        <w:tc>
          <w:tcPr>
            <w:tcW w:w="1620" w:type="dxa"/>
          </w:tcPr>
          <w:p w:rsidR="00290584" w:rsidRPr="00021E01" w:rsidRDefault="00290584">
            <w:pPr>
              <w:jc w:val="center"/>
              <w:rPr>
                <w:rFonts w:ascii="Arial" w:hAnsi="Arial" w:cs="Arial"/>
                <w:b/>
                <w:color w:val="000000"/>
                <w:sz w:val="24"/>
                <w:szCs w:val="24"/>
              </w:rPr>
            </w:pPr>
          </w:p>
        </w:tc>
      </w:tr>
      <w:tr w:rsidR="00454C92" w:rsidRPr="0048193D" w:rsidTr="006E6ABF">
        <w:trPr>
          <w:trHeight w:val="296"/>
        </w:trPr>
        <w:tc>
          <w:tcPr>
            <w:tcW w:w="720" w:type="dxa"/>
          </w:tcPr>
          <w:p w:rsidR="00454C92" w:rsidRPr="000D4FC1" w:rsidRDefault="00D42D44" w:rsidP="00483712">
            <w:pPr>
              <w:jc w:val="center"/>
              <w:rPr>
                <w:rFonts w:ascii="Arial" w:hAnsi="Arial" w:cs="Arial"/>
                <w:b/>
                <w:bCs/>
                <w:color w:val="000000"/>
                <w:sz w:val="24"/>
                <w:szCs w:val="24"/>
              </w:rPr>
            </w:pPr>
            <w:r>
              <w:rPr>
                <w:rFonts w:ascii="Arial" w:hAnsi="Arial" w:cs="Arial"/>
                <w:b/>
                <w:bCs/>
                <w:color w:val="000000"/>
                <w:sz w:val="24"/>
                <w:szCs w:val="24"/>
              </w:rPr>
              <w:t>9</w:t>
            </w:r>
          </w:p>
        </w:tc>
        <w:tc>
          <w:tcPr>
            <w:tcW w:w="5670" w:type="dxa"/>
          </w:tcPr>
          <w:p w:rsidR="00454C92" w:rsidRPr="000D4FC1" w:rsidRDefault="00454C92" w:rsidP="00483712">
            <w:pPr>
              <w:rPr>
                <w:rFonts w:ascii="Arial" w:hAnsi="Arial" w:cs="Arial"/>
                <w:b/>
                <w:bCs/>
                <w:color w:val="000000"/>
                <w:sz w:val="24"/>
                <w:szCs w:val="24"/>
              </w:rPr>
            </w:pPr>
            <w:r>
              <w:rPr>
                <w:rFonts w:ascii="Arial" w:hAnsi="Arial" w:cs="Arial"/>
                <w:b/>
                <w:bCs/>
                <w:color w:val="000000"/>
                <w:sz w:val="24"/>
                <w:szCs w:val="24"/>
              </w:rPr>
              <w:t xml:space="preserve">STORAGE </w:t>
            </w:r>
          </w:p>
        </w:tc>
        <w:tc>
          <w:tcPr>
            <w:tcW w:w="810" w:type="dxa"/>
          </w:tcPr>
          <w:p w:rsidR="00454C92" w:rsidRPr="00021E01" w:rsidRDefault="006D5762" w:rsidP="00021E01">
            <w:pPr>
              <w:jc w:val="center"/>
              <w:rPr>
                <w:rFonts w:ascii="Arial" w:hAnsi="Arial" w:cs="Arial"/>
                <w:b/>
                <w:color w:val="000000"/>
                <w:sz w:val="24"/>
                <w:szCs w:val="24"/>
              </w:rPr>
            </w:pPr>
            <w:r>
              <w:rPr>
                <w:rFonts w:ascii="Arial" w:hAnsi="Arial" w:cs="Arial"/>
                <w:b/>
                <w:color w:val="000000"/>
                <w:sz w:val="24"/>
                <w:szCs w:val="24"/>
              </w:rPr>
              <w:t>125</w:t>
            </w:r>
          </w:p>
        </w:tc>
        <w:tc>
          <w:tcPr>
            <w:tcW w:w="944" w:type="dxa"/>
          </w:tcPr>
          <w:p w:rsidR="00454C92" w:rsidRPr="00021E01" w:rsidRDefault="00454C92" w:rsidP="00454C92">
            <w:pPr>
              <w:jc w:val="center"/>
              <w:rPr>
                <w:rFonts w:ascii="Arial" w:hAnsi="Arial" w:cs="Arial"/>
                <w:b/>
                <w:color w:val="000000"/>
                <w:sz w:val="24"/>
                <w:szCs w:val="24"/>
              </w:rPr>
            </w:pPr>
            <w:r w:rsidRPr="00021E01">
              <w:rPr>
                <w:rFonts w:ascii="Arial" w:hAnsi="Arial" w:cs="Arial"/>
                <w:b/>
                <w:color w:val="000000"/>
                <w:sz w:val="24"/>
                <w:szCs w:val="24"/>
              </w:rPr>
              <w:t xml:space="preserve">Sqft. </w:t>
            </w:r>
          </w:p>
        </w:tc>
        <w:tc>
          <w:tcPr>
            <w:tcW w:w="1306" w:type="dxa"/>
          </w:tcPr>
          <w:p w:rsidR="00454C92" w:rsidRPr="00021E01" w:rsidRDefault="00454C92" w:rsidP="000E5511">
            <w:pPr>
              <w:jc w:val="center"/>
              <w:rPr>
                <w:rFonts w:ascii="Arial" w:hAnsi="Arial" w:cs="Arial"/>
                <w:b/>
                <w:color w:val="000000"/>
                <w:sz w:val="24"/>
                <w:szCs w:val="24"/>
              </w:rPr>
            </w:pPr>
          </w:p>
        </w:tc>
        <w:tc>
          <w:tcPr>
            <w:tcW w:w="1620" w:type="dxa"/>
          </w:tcPr>
          <w:p w:rsidR="00454C92" w:rsidRPr="00021E01" w:rsidRDefault="00454C92" w:rsidP="00483712">
            <w:pPr>
              <w:jc w:val="center"/>
              <w:rPr>
                <w:rFonts w:ascii="Arial" w:hAnsi="Arial" w:cs="Arial"/>
                <w:b/>
                <w:color w:val="000000"/>
                <w:sz w:val="24"/>
                <w:szCs w:val="24"/>
              </w:rPr>
            </w:pPr>
          </w:p>
        </w:tc>
      </w:tr>
      <w:tr w:rsidR="00454C92" w:rsidRPr="0048193D" w:rsidTr="006E6ABF">
        <w:trPr>
          <w:trHeight w:val="296"/>
        </w:trPr>
        <w:tc>
          <w:tcPr>
            <w:tcW w:w="720" w:type="dxa"/>
          </w:tcPr>
          <w:p w:rsidR="00454C92" w:rsidRPr="000D4FC1" w:rsidRDefault="00454C92" w:rsidP="00483712">
            <w:pPr>
              <w:jc w:val="center"/>
              <w:rPr>
                <w:rFonts w:ascii="Arial" w:hAnsi="Arial" w:cs="Arial"/>
                <w:b/>
                <w:bCs/>
                <w:color w:val="000000"/>
                <w:sz w:val="24"/>
                <w:szCs w:val="24"/>
              </w:rPr>
            </w:pPr>
          </w:p>
        </w:tc>
        <w:tc>
          <w:tcPr>
            <w:tcW w:w="5670" w:type="dxa"/>
          </w:tcPr>
          <w:p w:rsidR="00454C92" w:rsidRPr="002320A1" w:rsidRDefault="00B856F8" w:rsidP="002320A1">
            <w:pPr>
              <w:jc w:val="both"/>
              <w:rPr>
                <w:rFonts w:ascii="Arial" w:hAnsi="Arial" w:cs="Arial"/>
                <w:color w:val="000000"/>
                <w:sz w:val="24"/>
                <w:szCs w:val="24"/>
              </w:rPr>
            </w:pPr>
            <w:r w:rsidRPr="0023484A">
              <w:rPr>
                <w:rFonts w:ascii="Arial" w:hAnsi="Arial" w:cs="Arial"/>
                <w:color w:val="000000"/>
                <w:sz w:val="24"/>
                <w:szCs w:val="24"/>
              </w:rPr>
              <w:t xml:space="preserve">Providing and fixing in position modular wooden storage cabinets along with partitions having 4’-0” ht. and 1’-6” depth and 4’-6” width etc. It shall be made out of 25.0 </w:t>
            </w:r>
            <w:r w:rsidR="00434CBD" w:rsidRPr="0023484A">
              <w:rPr>
                <w:rFonts w:ascii="Arial" w:hAnsi="Arial" w:cs="Arial"/>
                <w:color w:val="000000"/>
                <w:sz w:val="24"/>
                <w:szCs w:val="24"/>
              </w:rPr>
              <w:t>mm thick</w:t>
            </w:r>
            <w:r w:rsidRPr="0023484A">
              <w:rPr>
                <w:rFonts w:ascii="Arial" w:hAnsi="Arial" w:cs="Arial"/>
                <w:color w:val="000000"/>
                <w:sz w:val="24"/>
                <w:szCs w:val="24"/>
              </w:rPr>
              <w:t xml:space="preserve"> commercial board with 1.0mm thick laminate ( white cedar) on all exposed  surface and 1.0 mm thick laminate (burgundy) on skirting. The shutters shall have CAM locks, handles, auto closing hinges, magnate tic catchers etc. of approved make. All the exposed edges of commercial board shall be concealed with 2.0 mm PVC edges binding, The internal surface shall be finished with French spirit polish. All complete to the satisfaction of the architect. 4’-6” x 4’-0” , Depth - 1’-6”.</w:t>
            </w:r>
          </w:p>
        </w:tc>
        <w:tc>
          <w:tcPr>
            <w:tcW w:w="810" w:type="dxa"/>
          </w:tcPr>
          <w:p w:rsidR="00454C92" w:rsidRDefault="00454C92" w:rsidP="00E44AF7">
            <w:pPr>
              <w:jc w:val="center"/>
              <w:rPr>
                <w:rFonts w:ascii="Arial" w:hAnsi="Arial" w:cs="Arial"/>
                <w:color w:val="000000"/>
                <w:sz w:val="24"/>
                <w:szCs w:val="24"/>
              </w:rPr>
            </w:pPr>
          </w:p>
        </w:tc>
        <w:tc>
          <w:tcPr>
            <w:tcW w:w="944" w:type="dxa"/>
          </w:tcPr>
          <w:p w:rsidR="00454C92" w:rsidRPr="000D4FC1" w:rsidRDefault="00454C92" w:rsidP="00483712">
            <w:pPr>
              <w:jc w:val="center"/>
              <w:rPr>
                <w:rFonts w:ascii="Arial" w:hAnsi="Arial" w:cs="Arial"/>
                <w:color w:val="000000"/>
                <w:sz w:val="24"/>
                <w:szCs w:val="24"/>
              </w:rPr>
            </w:pPr>
          </w:p>
        </w:tc>
        <w:tc>
          <w:tcPr>
            <w:tcW w:w="1306" w:type="dxa"/>
          </w:tcPr>
          <w:p w:rsidR="00454C92" w:rsidRPr="000D4FC1" w:rsidRDefault="00454C92" w:rsidP="00483712">
            <w:pPr>
              <w:jc w:val="center"/>
              <w:rPr>
                <w:rFonts w:ascii="Arial" w:hAnsi="Arial" w:cs="Arial"/>
                <w:color w:val="000000"/>
                <w:sz w:val="24"/>
                <w:szCs w:val="24"/>
              </w:rPr>
            </w:pPr>
          </w:p>
        </w:tc>
        <w:tc>
          <w:tcPr>
            <w:tcW w:w="1620" w:type="dxa"/>
          </w:tcPr>
          <w:p w:rsidR="00454C92" w:rsidRDefault="00454C92" w:rsidP="00483712">
            <w:pPr>
              <w:jc w:val="center"/>
              <w:rPr>
                <w:rFonts w:ascii="Arial" w:hAnsi="Arial" w:cs="Arial"/>
                <w:color w:val="000000"/>
                <w:sz w:val="24"/>
                <w:szCs w:val="24"/>
              </w:rPr>
            </w:pPr>
          </w:p>
        </w:tc>
      </w:tr>
      <w:tr w:rsidR="00E75C1D" w:rsidRPr="0048193D" w:rsidTr="006E6ABF">
        <w:trPr>
          <w:trHeight w:val="347"/>
        </w:trPr>
        <w:tc>
          <w:tcPr>
            <w:tcW w:w="720" w:type="dxa"/>
          </w:tcPr>
          <w:p w:rsidR="00E75C1D" w:rsidRPr="000D4FC1" w:rsidRDefault="00F37107" w:rsidP="00483712">
            <w:pPr>
              <w:jc w:val="center"/>
              <w:rPr>
                <w:rFonts w:ascii="Arial" w:hAnsi="Arial" w:cs="Arial"/>
                <w:b/>
                <w:bCs/>
                <w:color w:val="000000"/>
                <w:sz w:val="24"/>
                <w:szCs w:val="24"/>
              </w:rPr>
            </w:pPr>
            <w:r>
              <w:rPr>
                <w:rFonts w:ascii="Arial" w:hAnsi="Arial" w:cs="Arial"/>
                <w:b/>
                <w:bCs/>
                <w:color w:val="000000"/>
                <w:sz w:val="24"/>
                <w:szCs w:val="24"/>
              </w:rPr>
              <w:t>10</w:t>
            </w:r>
          </w:p>
        </w:tc>
        <w:tc>
          <w:tcPr>
            <w:tcW w:w="5670" w:type="dxa"/>
          </w:tcPr>
          <w:p w:rsidR="00E75C1D" w:rsidRPr="000D4FC1" w:rsidRDefault="00E75C1D" w:rsidP="00483712">
            <w:pPr>
              <w:rPr>
                <w:rFonts w:ascii="Arial" w:hAnsi="Arial" w:cs="Arial"/>
                <w:b/>
                <w:bCs/>
                <w:color w:val="000000"/>
                <w:sz w:val="24"/>
                <w:szCs w:val="24"/>
              </w:rPr>
            </w:pPr>
            <w:r>
              <w:rPr>
                <w:rFonts w:ascii="Arial" w:hAnsi="Arial" w:cs="Arial"/>
                <w:b/>
                <w:bCs/>
                <w:color w:val="000000"/>
                <w:sz w:val="24"/>
                <w:szCs w:val="24"/>
              </w:rPr>
              <w:t xml:space="preserve">FALSE CEILING </w:t>
            </w:r>
            <w:r w:rsidR="009B7644">
              <w:rPr>
                <w:rFonts w:ascii="Arial" w:hAnsi="Arial" w:cs="Arial"/>
                <w:b/>
                <w:bCs/>
                <w:color w:val="000000"/>
                <w:sz w:val="24"/>
                <w:szCs w:val="24"/>
              </w:rPr>
              <w:t xml:space="preserve"> ( SECOND FLOOR &amp; THIRD FLOOR)</w:t>
            </w:r>
          </w:p>
        </w:tc>
        <w:tc>
          <w:tcPr>
            <w:tcW w:w="810" w:type="dxa"/>
          </w:tcPr>
          <w:p w:rsidR="00E75C1D" w:rsidRPr="00021E01" w:rsidRDefault="006316A7" w:rsidP="006316A7">
            <w:pPr>
              <w:jc w:val="center"/>
              <w:rPr>
                <w:rFonts w:ascii="Arial" w:hAnsi="Arial" w:cs="Arial"/>
                <w:b/>
                <w:color w:val="000000"/>
                <w:sz w:val="24"/>
                <w:szCs w:val="24"/>
              </w:rPr>
            </w:pPr>
            <w:r>
              <w:rPr>
                <w:rFonts w:ascii="Arial" w:hAnsi="Arial" w:cs="Arial"/>
                <w:b/>
                <w:color w:val="000000"/>
                <w:sz w:val="24"/>
                <w:szCs w:val="24"/>
              </w:rPr>
              <w:t>1880</w:t>
            </w:r>
          </w:p>
        </w:tc>
        <w:tc>
          <w:tcPr>
            <w:tcW w:w="944" w:type="dxa"/>
          </w:tcPr>
          <w:p w:rsidR="00E75C1D" w:rsidRPr="00021E01" w:rsidRDefault="00E75C1D" w:rsidP="00483712">
            <w:pPr>
              <w:jc w:val="center"/>
              <w:rPr>
                <w:rFonts w:ascii="Arial" w:hAnsi="Arial" w:cs="Arial"/>
                <w:b/>
                <w:color w:val="000000"/>
                <w:sz w:val="24"/>
                <w:szCs w:val="24"/>
              </w:rPr>
            </w:pPr>
            <w:r w:rsidRPr="00021E01">
              <w:rPr>
                <w:rFonts w:ascii="Arial" w:hAnsi="Arial" w:cs="Arial"/>
                <w:b/>
                <w:color w:val="000000"/>
                <w:sz w:val="24"/>
                <w:szCs w:val="24"/>
              </w:rPr>
              <w:t xml:space="preserve">Sqft. </w:t>
            </w:r>
          </w:p>
        </w:tc>
        <w:tc>
          <w:tcPr>
            <w:tcW w:w="1306" w:type="dxa"/>
          </w:tcPr>
          <w:p w:rsidR="00E75C1D" w:rsidRPr="00021E01" w:rsidRDefault="00E75C1D" w:rsidP="00F37107">
            <w:pPr>
              <w:jc w:val="center"/>
              <w:rPr>
                <w:rFonts w:ascii="Arial" w:hAnsi="Arial" w:cs="Arial"/>
                <w:b/>
                <w:color w:val="000000"/>
                <w:sz w:val="24"/>
                <w:szCs w:val="24"/>
              </w:rPr>
            </w:pPr>
          </w:p>
        </w:tc>
        <w:tc>
          <w:tcPr>
            <w:tcW w:w="1620" w:type="dxa"/>
          </w:tcPr>
          <w:p w:rsidR="00E75C1D" w:rsidRPr="00021E01" w:rsidRDefault="00E75C1D" w:rsidP="00483712">
            <w:pPr>
              <w:jc w:val="center"/>
              <w:rPr>
                <w:rFonts w:ascii="Arial" w:hAnsi="Arial" w:cs="Arial"/>
                <w:b/>
                <w:color w:val="000000"/>
                <w:sz w:val="24"/>
                <w:szCs w:val="24"/>
              </w:rPr>
            </w:pPr>
          </w:p>
        </w:tc>
      </w:tr>
      <w:tr w:rsidR="00E75C1D" w:rsidRPr="0048193D" w:rsidTr="006E6ABF">
        <w:trPr>
          <w:trHeight w:val="347"/>
        </w:trPr>
        <w:tc>
          <w:tcPr>
            <w:tcW w:w="720" w:type="dxa"/>
          </w:tcPr>
          <w:p w:rsidR="00E75C1D" w:rsidRPr="0048193D" w:rsidRDefault="00E75C1D" w:rsidP="006C47B6">
            <w:pPr>
              <w:rPr>
                <w:rFonts w:ascii="Arial" w:hAnsi="Arial" w:cs="Arial"/>
                <w:sz w:val="24"/>
                <w:szCs w:val="24"/>
              </w:rPr>
            </w:pPr>
          </w:p>
        </w:tc>
        <w:tc>
          <w:tcPr>
            <w:tcW w:w="5670" w:type="dxa"/>
          </w:tcPr>
          <w:p w:rsidR="00165267" w:rsidRPr="00165267" w:rsidRDefault="00E75C1D" w:rsidP="00E75C1D">
            <w:pPr>
              <w:rPr>
                <w:rFonts w:ascii="Arial" w:hAnsi="Arial" w:cs="Arial"/>
                <w:sz w:val="24"/>
                <w:szCs w:val="24"/>
              </w:rPr>
            </w:pPr>
            <w:r w:rsidRPr="00165267">
              <w:rPr>
                <w:rFonts w:ascii="Arial" w:hAnsi="Arial" w:cs="Arial"/>
                <w:sz w:val="24"/>
                <w:szCs w:val="24"/>
              </w:rPr>
              <w:t xml:space="preserve">Providing and fixing Armstrong </w:t>
            </w:r>
            <w:r w:rsidR="00165267">
              <w:rPr>
                <w:rFonts w:ascii="Arial" w:hAnsi="Arial" w:cs="Arial"/>
                <w:sz w:val="24"/>
                <w:szCs w:val="24"/>
              </w:rPr>
              <w:t xml:space="preserve">suspended ceiling system ANF (Tegular ) tiles with Armstrong 24 mm exposed grid appox. 9’-0” high. Rates include for providing cutouts for the lights and sound fitting. </w:t>
            </w:r>
          </w:p>
        </w:tc>
        <w:tc>
          <w:tcPr>
            <w:tcW w:w="810" w:type="dxa"/>
          </w:tcPr>
          <w:p w:rsidR="00E75C1D" w:rsidRPr="0048193D" w:rsidRDefault="00E75C1D" w:rsidP="006C47B6">
            <w:pPr>
              <w:rPr>
                <w:rFonts w:ascii="Arial" w:hAnsi="Arial" w:cs="Arial"/>
                <w:sz w:val="24"/>
                <w:szCs w:val="24"/>
              </w:rPr>
            </w:pPr>
          </w:p>
        </w:tc>
        <w:tc>
          <w:tcPr>
            <w:tcW w:w="944" w:type="dxa"/>
          </w:tcPr>
          <w:p w:rsidR="00E75C1D" w:rsidRPr="0048193D" w:rsidRDefault="00E75C1D" w:rsidP="006C47B6">
            <w:pPr>
              <w:rPr>
                <w:rFonts w:ascii="Arial" w:hAnsi="Arial" w:cs="Arial"/>
                <w:sz w:val="24"/>
                <w:szCs w:val="24"/>
              </w:rPr>
            </w:pPr>
          </w:p>
        </w:tc>
        <w:tc>
          <w:tcPr>
            <w:tcW w:w="1306" w:type="dxa"/>
          </w:tcPr>
          <w:p w:rsidR="00E75C1D" w:rsidRPr="0048193D" w:rsidRDefault="00E75C1D" w:rsidP="006C47B6">
            <w:pPr>
              <w:rPr>
                <w:rFonts w:ascii="Arial" w:hAnsi="Arial" w:cs="Arial"/>
                <w:sz w:val="24"/>
                <w:szCs w:val="24"/>
              </w:rPr>
            </w:pPr>
          </w:p>
        </w:tc>
        <w:tc>
          <w:tcPr>
            <w:tcW w:w="1620" w:type="dxa"/>
          </w:tcPr>
          <w:p w:rsidR="00E75C1D" w:rsidRDefault="00E75C1D" w:rsidP="00021BA2">
            <w:pPr>
              <w:rPr>
                <w:rFonts w:ascii="Arial" w:hAnsi="Arial" w:cs="Arial"/>
                <w:b/>
                <w:sz w:val="24"/>
                <w:szCs w:val="24"/>
              </w:rPr>
            </w:pPr>
          </w:p>
        </w:tc>
      </w:tr>
      <w:tr w:rsidR="00BC6D69" w:rsidRPr="0048193D" w:rsidTr="006E6ABF">
        <w:trPr>
          <w:trHeight w:val="347"/>
        </w:trPr>
        <w:tc>
          <w:tcPr>
            <w:tcW w:w="720" w:type="dxa"/>
          </w:tcPr>
          <w:p w:rsidR="00BC6D69" w:rsidRDefault="00D42D44" w:rsidP="005A5408">
            <w:pPr>
              <w:rPr>
                <w:rFonts w:ascii="Arial" w:hAnsi="Arial" w:cs="Arial"/>
                <w:b/>
                <w:sz w:val="24"/>
                <w:szCs w:val="24"/>
              </w:rPr>
            </w:pPr>
            <w:r>
              <w:rPr>
                <w:rFonts w:ascii="Arial" w:hAnsi="Arial" w:cs="Arial"/>
                <w:b/>
                <w:sz w:val="24"/>
                <w:szCs w:val="24"/>
              </w:rPr>
              <w:t>12</w:t>
            </w:r>
          </w:p>
        </w:tc>
        <w:tc>
          <w:tcPr>
            <w:tcW w:w="5670" w:type="dxa"/>
          </w:tcPr>
          <w:p w:rsidR="00BC6D69" w:rsidRDefault="00237F19" w:rsidP="005A5408">
            <w:pPr>
              <w:rPr>
                <w:rFonts w:ascii="Arial" w:hAnsi="Arial" w:cs="Arial"/>
                <w:b/>
                <w:sz w:val="24"/>
                <w:szCs w:val="24"/>
              </w:rPr>
            </w:pPr>
            <w:r>
              <w:rPr>
                <w:rFonts w:ascii="Arial" w:hAnsi="Arial" w:cs="Arial"/>
                <w:b/>
                <w:sz w:val="24"/>
                <w:szCs w:val="24"/>
              </w:rPr>
              <w:t xml:space="preserve">CONFERENCE TABLE </w:t>
            </w:r>
          </w:p>
        </w:tc>
        <w:tc>
          <w:tcPr>
            <w:tcW w:w="810" w:type="dxa"/>
          </w:tcPr>
          <w:p w:rsidR="00F37107" w:rsidRDefault="002832F5" w:rsidP="002320A1">
            <w:pPr>
              <w:jc w:val="center"/>
              <w:rPr>
                <w:rFonts w:ascii="Arial" w:hAnsi="Arial" w:cs="Arial"/>
                <w:b/>
                <w:sz w:val="24"/>
                <w:szCs w:val="24"/>
              </w:rPr>
            </w:pPr>
            <w:r>
              <w:rPr>
                <w:rFonts w:ascii="Arial" w:hAnsi="Arial" w:cs="Arial"/>
                <w:b/>
                <w:sz w:val="24"/>
                <w:szCs w:val="24"/>
              </w:rPr>
              <w:t>52</w:t>
            </w:r>
          </w:p>
        </w:tc>
        <w:tc>
          <w:tcPr>
            <w:tcW w:w="944" w:type="dxa"/>
          </w:tcPr>
          <w:p w:rsidR="00BC6D69" w:rsidRPr="00021E01" w:rsidRDefault="002832F5" w:rsidP="002832F5">
            <w:pPr>
              <w:jc w:val="center"/>
              <w:rPr>
                <w:rFonts w:ascii="Arial" w:hAnsi="Arial" w:cs="Arial"/>
                <w:b/>
                <w:sz w:val="24"/>
                <w:szCs w:val="24"/>
              </w:rPr>
            </w:pPr>
            <w:r>
              <w:rPr>
                <w:rFonts w:ascii="Arial" w:hAnsi="Arial" w:cs="Arial"/>
                <w:b/>
                <w:sz w:val="24"/>
                <w:szCs w:val="24"/>
              </w:rPr>
              <w:t>Rft.</w:t>
            </w:r>
          </w:p>
        </w:tc>
        <w:tc>
          <w:tcPr>
            <w:tcW w:w="1306" w:type="dxa"/>
          </w:tcPr>
          <w:p w:rsidR="00BC6D69" w:rsidRPr="00021E01" w:rsidRDefault="00BC6D69" w:rsidP="002832F5">
            <w:pPr>
              <w:jc w:val="center"/>
              <w:rPr>
                <w:rFonts w:ascii="Arial" w:hAnsi="Arial" w:cs="Arial"/>
                <w:b/>
                <w:sz w:val="24"/>
                <w:szCs w:val="24"/>
              </w:rPr>
            </w:pPr>
          </w:p>
        </w:tc>
        <w:tc>
          <w:tcPr>
            <w:tcW w:w="1620" w:type="dxa"/>
          </w:tcPr>
          <w:p w:rsidR="00BC6D69" w:rsidRDefault="00BC6D69" w:rsidP="002832F5">
            <w:pPr>
              <w:jc w:val="center"/>
              <w:rPr>
                <w:rFonts w:ascii="Arial" w:hAnsi="Arial" w:cs="Arial"/>
                <w:b/>
                <w:sz w:val="24"/>
                <w:szCs w:val="24"/>
              </w:rPr>
            </w:pPr>
          </w:p>
        </w:tc>
      </w:tr>
      <w:tr w:rsidR="00BC6D69" w:rsidRPr="0048193D" w:rsidTr="006E6ABF">
        <w:trPr>
          <w:trHeight w:val="347"/>
        </w:trPr>
        <w:tc>
          <w:tcPr>
            <w:tcW w:w="720" w:type="dxa"/>
          </w:tcPr>
          <w:p w:rsidR="00BC6D69" w:rsidRDefault="00BC6D69" w:rsidP="005A5408">
            <w:pPr>
              <w:rPr>
                <w:rFonts w:ascii="Arial" w:hAnsi="Arial" w:cs="Arial"/>
                <w:b/>
                <w:sz w:val="24"/>
                <w:szCs w:val="24"/>
              </w:rPr>
            </w:pPr>
          </w:p>
        </w:tc>
        <w:tc>
          <w:tcPr>
            <w:tcW w:w="5670" w:type="dxa"/>
          </w:tcPr>
          <w:p w:rsidR="00BC6D69" w:rsidRPr="00BC6D69" w:rsidRDefault="003F63D6" w:rsidP="009B7644">
            <w:pPr>
              <w:jc w:val="both"/>
              <w:rPr>
                <w:rFonts w:ascii="Arial" w:hAnsi="Arial" w:cs="Arial"/>
                <w:sz w:val="24"/>
                <w:szCs w:val="24"/>
              </w:rPr>
            </w:pPr>
            <w:r>
              <w:rPr>
                <w:rFonts w:ascii="Arial" w:hAnsi="Arial" w:cs="Arial"/>
                <w:sz w:val="24"/>
                <w:szCs w:val="24"/>
              </w:rPr>
              <w:t xml:space="preserve">52’-0” x 1’-6” top of 19 mm thick ply with1 mm thick </w:t>
            </w:r>
            <w:r w:rsidRPr="003F63D6">
              <w:rPr>
                <w:rFonts w:ascii="Arial" w:hAnsi="Arial" w:cs="Arial"/>
                <w:b/>
                <w:sz w:val="24"/>
                <w:szCs w:val="24"/>
              </w:rPr>
              <w:t>CEDAR WHITE</w:t>
            </w:r>
            <w:r>
              <w:rPr>
                <w:rFonts w:ascii="Arial" w:hAnsi="Arial" w:cs="Arial"/>
                <w:sz w:val="24"/>
                <w:szCs w:val="24"/>
              </w:rPr>
              <w:t xml:space="preserve"> laminate front shall have 6” border with 1 mm laminate. Lower portion of the table shall also be covered with 19 mm thick ply with 1 mm laminate . It shall also have 4” skirting with red ruby colour laminate. Frame of the table shall be made with soft wood 1  ½ “ x 4” batten on front and back. It shall also have 19 mm thick ply both side 1 mm thick WHITE CEDAR laminate at 4’-0” c/c. It shall also have 3” x 2” foot rest. Exposed surface shall be duly polished. Edges shall have teak </w:t>
            </w:r>
            <w:r w:rsidR="008B425D">
              <w:rPr>
                <w:rFonts w:ascii="Arial" w:hAnsi="Arial" w:cs="Arial"/>
                <w:sz w:val="24"/>
                <w:szCs w:val="24"/>
              </w:rPr>
              <w:t xml:space="preserve">wood/ PVC molding of Red Ruby color. </w:t>
            </w:r>
            <w:r w:rsidR="008B425D">
              <w:rPr>
                <w:rFonts w:ascii="Arial" w:hAnsi="Arial" w:cs="Arial"/>
                <w:sz w:val="24"/>
                <w:szCs w:val="24"/>
              </w:rPr>
              <w:lastRenderedPageBreak/>
              <w:t xml:space="preserve">Construction shall collect the design from architect. Provision of computer / telephone point where have required shall b4e made by contractor. </w:t>
            </w:r>
            <w:r w:rsidR="008B4BCD">
              <w:rPr>
                <w:rFonts w:ascii="Arial" w:hAnsi="Arial" w:cs="Arial"/>
                <w:sz w:val="24"/>
                <w:szCs w:val="24"/>
              </w:rPr>
              <w:t xml:space="preserve">                                                                                                                                                                                                      </w:t>
            </w:r>
          </w:p>
        </w:tc>
        <w:tc>
          <w:tcPr>
            <w:tcW w:w="810" w:type="dxa"/>
          </w:tcPr>
          <w:p w:rsidR="00BC6D69" w:rsidRDefault="00BC6D69" w:rsidP="003F63D6">
            <w:pPr>
              <w:jc w:val="both"/>
              <w:rPr>
                <w:rFonts w:ascii="Arial" w:hAnsi="Arial" w:cs="Arial"/>
                <w:b/>
                <w:sz w:val="24"/>
                <w:szCs w:val="24"/>
              </w:rPr>
            </w:pPr>
          </w:p>
        </w:tc>
        <w:tc>
          <w:tcPr>
            <w:tcW w:w="944" w:type="dxa"/>
          </w:tcPr>
          <w:p w:rsidR="00BC6D69" w:rsidRPr="00021E01" w:rsidRDefault="00BC6D69" w:rsidP="003F63D6">
            <w:pPr>
              <w:jc w:val="both"/>
              <w:rPr>
                <w:rFonts w:ascii="Arial" w:hAnsi="Arial" w:cs="Arial"/>
                <w:b/>
                <w:sz w:val="24"/>
                <w:szCs w:val="24"/>
              </w:rPr>
            </w:pPr>
          </w:p>
        </w:tc>
        <w:tc>
          <w:tcPr>
            <w:tcW w:w="1306" w:type="dxa"/>
          </w:tcPr>
          <w:p w:rsidR="00BC6D69" w:rsidRPr="00021E01" w:rsidRDefault="00BC6D69" w:rsidP="005A5408">
            <w:pPr>
              <w:jc w:val="center"/>
              <w:rPr>
                <w:rFonts w:ascii="Arial" w:hAnsi="Arial" w:cs="Arial"/>
                <w:b/>
                <w:sz w:val="24"/>
                <w:szCs w:val="24"/>
              </w:rPr>
            </w:pPr>
          </w:p>
        </w:tc>
        <w:tc>
          <w:tcPr>
            <w:tcW w:w="1620" w:type="dxa"/>
          </w:tcPr>
          <w:p w:rsidR="00BC6D69" w:rsidRDefault="00BC6D69" w:rsidP="005A5408">
            <w:pPr>
              <w:jc w:val="center"/>
              <w:rPr>
                <w:rFonts w:ascii="Arial" w:hAnsi="Arial" w:cs="Arial"/>
                <w:b/>
                <w:sz w:val="24"/>
                <w:szCs w:val="24"/>
              </w:rPr>
            </w:pPr>
          </w:p>
        </w:tc>
      </w:tr>
      <w:tr w:rsidR="001F464C" w:rsidRPr="0048193D" w:rsidTr="006E6ABF">
        <w:trPr>
          <w:trHeight w:val="347"/>
        </w:trPr>
        <w:tc>
          <w:tcPr>
            <w:tcW w:w="720" w:type="dxa"/>
          </w:tcPr>
          <w:p w:rsidR="001F464C" w:rsidRDefault="00D42D44" w:rsidP="005A5408">
            <w:pPr>
              <w:rPr>
                <w:rFonts w:ascii="Arial" w:hAnsi="Arial" w:cs="Arial"/>
                <w:b/>
                <w:sz w:val="24"/>
                <w:szCs w:val="24"/>
              </w:rPr>
            </w:pPr>
            <w:r>
              <w:rPr>
                <w:rFonts w:ascii="Arial" w:hAnsi="Arial" w:cs="Arial"/>
                <w:b/>
                <w:sz w:val="24"/>
                <w:szCs w:val="24"/>
              </w:rPr>
              <w:lastRenderedPageBreak/>
              <w:t>13</w:t>
            </w:r>
          </w:p>
        </w:tc>
        <w:tc>
          <w:tcPr>
            <w:tcW w:w="5670" w:type="dxa"/>
          </w:tcPr>
          <w:p w:rsidR="00F97132" w:rsidRPr="001F464C" w:rsidRDefault="001F464C" w:rsidP="005A5408">
            <w:pPr>
              <w:rPr>
                <w:rFonts w:ascii="Arial" w:hAnsi="Arial" w:cs="Arial"/>
                <w:b/>
                <w:sz w:val="24"/>
                <w:szCs w:val="24"/>
              </w:rPr>
            </w:pPr>
            <w:r w:rsidRPr="001F464C">
              <w:rPr>
                <w:rFonts w:ascii="Arial" w:hAnsi="Arial" w:cs="Arial"/>
                <w:b/>
                <w:sz w:val="24"/>
                <w:szCs w:val="24"/>
              </w:rPr>
              <w:t>WOODEN BOX</w:t>
            </w:r>
            <w:r w:rsidR="00272761">
              <w:rPr>
                <w:rFonts w:ascii="Arial" w:hAnsi="Arial" w:cs="Arial"/>
                <w:b/>
                <w:sz w:val="24"/>
                <w:szCs w:val="24"/>
              </w:rPr>
              <w:t xml:space="preserve">ES </w:t>
            </w:r>
            <w:r w:rsidRPr="001F464C">
              <w:rPr>
                <w:rFonts w:ascii="Arial" w:hAnsi="Arial" w:cs="Arial"/>
                <w:b/>
                <w:sz w:val="24"/>
                <w:szCs w:val="24"/>
              </w:rPr>
              <w:t xml:space="preserve"> FOR PANEL </w:t>
            </w:r>
          </w:p>
        </w:tc>
        <w:tc>
          <w:tcPr>
            <w:tcW w:w="810" w:type="dxa"/>
          </w:tcPr>
          <w:p w:rsidR="001F464C" w:rsidRDefault="00F97132" w:rsidP="00272761">
            <w:pPr>
              <w:jc w:val="center"/>
              <w:rPr>
                <w:rFonts w:ascii="Arial" w:hAnsi="Arial" w:cs="Arial"/>
                <w:b/>
                <w:sz w:val="24"/>
                <w:szCs w:val="24"/>
              </w:rPr>
            </w:pPr>
            <w:r>
              <w:rPr>
                <w:rFonts w:ascii="Arial" w:hAnsi="Arial" w:cs="Arial"/>
                <w:b/>
                <w:sz w:val="24"/>
                <w:szCs w:val="24"/>
              </w:rPr>
              <w:t xml:space="preserve"> </w:t>
            </w:r>
            <w:r w:rsidR="00272761">
              <w:rPr>
                <w:rFonts w:ascii="Arial" w:hAnsi="Arial" w:cs="Arial"/>
                <w:b/>
                <w:sz w:val="24"/>
                <w:szCs w:val="24"/>
              </w:rPr>
              <w:t>4</w:t>
            </w:r>
          </w:p>
        </w:tc>
        <w:tc>
          <w:tcPr>
            <w:tcW w:w="944" w:type="dxa"/>
          </w:tcPr>
          <w:p w:rsidR="001F464C" w:rsidRPr="00021E01" w:rsidRDefault="002832F5" w:rsidP="00F97132">
            <w:pPr>
              <w:jc w:val="center"/>
              <w:rPr>
                <w:rFonts w:ascii="Arial" w:hAnsi="Arial" w:cs="Arial"/>
                <w:b/>
                <w:sz w:val="24"/>
                <w:szCs w:val="24"/>
              </w:rPr>
            </w:pPr>
            <w:r>
              <w:rPr>
                <w:rFonts w:ascii="Arial" w:hAnsi="Arial" w:cs="Arial"/>
                <w:b/>
                <w:sz w:val="24"/>
                <w:szCs w:val="24"/>
              </w:rPr>
              <w:t xml:space="preserve">Nos </w:t>
            </w:r>
          </w:p>
        </w:tc>
        <w:tc>
          <w:tcPr>
            <w:tcW w:w="1306" w:type="dxa"/>
          </w:tcPr>
          <w:p w:rsidR="001F464C" w:rsidRPr="00021E01" w:rsidRDefault="001F464C" w:rsidP="00F97132">
            <w:pPr>
              <w:jc w:val="center"/>
              <w:rPr>
                <w:rFonts w:ascii="Arial" w:hAnsi="Arial" w:cs="Arial"/>
                <w:b/>
                <w:sz w:val="24"/>
                <w:szCs w:val="24"/>
              </w:rPr>
            </w:pPr>
          </w:p>
        </w:tc>
        <w:tc>
          <w:tcPr>
            <w:tcW w:w="1620" w:type="dxa"/>
          </w:tcPr>
          <w:p w:rsidR="001F464C" w:rsidRDefault="001F464C" w:rsidP="00F97132">
            <w:pPr>
              <w:jc w:val="center"/>
              <w:rPr>
                <w:rFonts w:ascii="Arial" w:hAnsi="Arial" w:cs="Arial"/>
                <w:b/>
                <w:sz w:val="24"/>
                <w:szCs w:val="24"/>
              </w:rPr>
            </w:pPr>
          </w:p>
        </w:tc>
      </w:tr>
      <w:tr w:rsidR="001F464C" w:rsidRPr="0048193D" w:rsidTr="006E6ABF">
        <w:trPr>
          <w:trHeight w:val="347"/>
        </w:trPr>
        <w:tc>
          <w:tcPr>
            <w:tcW w:w="720" w:type="dxa"/>
          </w:tcPr>
          <w:p w:rsidR="001F464C" w:rsidRDefault="001F464C" w:rsidP="005A5408">
            <w:pPr>
              <w:rPr>
                <w:rFonts w:ascii="Arial" w:hAnsi="Arial" w:cs="Arial"/>
                <w:b/>
                <w:sz w:val="24"/>
                <w:szCs w:val="24"/>
              </w:rPr>
            </w:pPr>
          </w:p>
        </w:tc>
        <w:tc>
          <w:tcPr>
            <w:tcW w:w="5670" w:type="dxa"/>
          </w:tcPr>
          <w:p w:rsidR="00F97132" w:rsidRDefault="00F97132" w:rsidP="00F97132">
            <w:pPr>
              <w:jc w:val="both"/>
              <w:rPr>
                <w:rFonts w:ascii="Arial" w:hAnsi="Arial" w:cs="Arial"/>
                <w:sz w:val="24"/>
                <w:szCs w:val="24"/>
              </w:rPr>
            </w:pPr>
            <w:r>
              <w:rPr>
                <w:rFonts w:ascii="Arial" w:hAnsi="Arial" w:cs="Arial"/>
                <w:sz w:val="24"/>
                <w:szCs w:val="24"/>
              </w:rPr>
              <w:t xml:space="preserve">19 mm thick board with cover wooden box for electrical panel. It shall be laminated by 1 mm thick laminate on front at all side with lock and key. </w:t>
            </w:r>
          </w:p>
          <w:p w:rsidR="00F97132" w:rsidRPr="002320A1" w:rsidRDefault="00F97132" w:rsidP="002320A1">
            <w:pPr>
              <w:jc w:val="both"/>
              <w:rPr>
                <w:rFonts w:ascii="Arial" w:hAnsi="Arial" w:cs="Arial"/>
                <w:b/>
                <w:sz w:val="24"/>
                <w:szCs w:val="24"/>
              </w:rPr>
            </w:pPr>
            <w:r w:rsidRPr="00F97132">
              <w:rPr>
                <w:rFonts w:ascii="Arial" w:hAnsi="Arial" w:cs="Arial"/>
                <w:b/>
                <w:sz w:val="24"/>
                <w:szCs w:val="24"/>
              </w:rPr>
              <w:t xml:space="preserve">One no appox. 16 sqft. and three box appox. 4 sqft. each </w:t>
            </w:r>
            <w:r>
              <w:rPr>
                <w:rFonts w:ascii="Arial" w:hAnsi="Arial" w:cs="Arial"/>
                <w:b/>
                <w:sz w:val="24"/>
                <w:szCs w:val="24"/>
              </w:rPr>
              <w:t xml:space="preserve">. </w:t>
            </w:r>
          </w:p>
        </w:tc>
        <w:tc>
          <w:tcPr>
            <w:tcW w:w="810" w:type="dxa"/>
          </w:tcPr>
          <w:p w:rsidR="001F464C" w:rsidRDefault="001F464C" w:rsidP="005A5408">
            <w:pPr>
              <w:rPr>
                <w:rFonts w:ascii="Arial" w:hAnsi="Arial" w:cs="Arial"/>
                <w:b/>
                <w:sz w:val="24"/>
                <w:szCs w:val="24"/>
              </w:rPr>
            </w:pPr>
          </w:p>
        </w:tc>
        <w:tc>
          <w:tcPr>
            <w:tcW w:w="944" w:type="dxa"/>
          </w:tcPr>
          <w:p w:rsidR="001F464C" w:rsidRPr="00021E01" w:rsidRDefault="001F464C" w:rsidP="005A5408">
            <w:pPr>
              <w:rPr>
                <w:rFonts w:ascii="Arial" w:hAnsi="Arial" w:cs="Arial"/>
                <w:b/>
                <w:sz w:val="24"/>
                <w:szCs w:val="24"/>
              </w:rPr>
            </w:pPr>
          </w:p>
        </w:tc>
        <w:tc>
          <w:tcPr>
            <w:tcW w:w="1306" w:type="dxa"/>
          </w:tcPr>
          <w:p w:rsidR="001F464C" w:rsidRPr="00021E01" w:rsidRDefault="001F464C" w:rsidP="005A5408">
            <w:pPr>
              <w:jc w:val="center"/>
              <w:rPr>
                <w:rFonts w:ascii="Arial" w:hAnsi="Arial" w:cs="Arial"/>
                <w:b/>
                <w:sz w:val="24"/>
                <w:szCs w:val="24"/>
              </w:rPr>
            </w:pPr>
          </w:p>
        </w:tc>
        <w:tc>
          <w:tcPr>
            <w:tcW w:w="1620" w:type="dxa"/>
          </w:tcPr>
          <w:p w:rsidR="001F464C" w:rsidRDefault="001F464C" w:rsidP="005A5408">
            <w:pPr>
              <w:jc w:val="center"/>
              <w:rPr>
                <w:rFonts w:ascii="Arial" w:hAnsi="Arial" w:cs="Arial"/>
                <w:b/>
                <w:sz w:val="24"/>
                <w:szCs w:val="24"/>
              </w:rPr>
            </w:pPr>
          </w:p>
        </w:tc>
      </w:tr>
      <w:tr w:rsidR="00237F19" w:rsidRPr="0048193D" w:rsidTr="006E6ABF">
        <w:trPr>
          <w:trHeight w:val="347"/>
        </w:trPr>
        <w:tc>
          <w:tcPr>
            <w:tcW w:w="720" w:type="dxa"/>
          </w:tcPr>
          <w:p w:rsidR="00237F19" w:rsidRDefault="00D42D44" w:rsidP="005A5408">
            <w:pPr>
              <w:rPr>
                <w:rFonts w:ascii="Arial" w:hAnsi="Arial" w:cs="Arial"/>
                <w:b/>
                <w:sz w:val="24"/>
                <w:szCs w:val="24"/>
              </w:rPr>
            </w:pPr>
            <w:r>
              <w:rPr>
                <w:rFonts w:ascii="Arial" w:hAnsi="Arial" w:cs="Arial"/>
                <w:b/>
                <w:sz w:val="24"/>
                <w:szCs w:val="24"/>
              </w:rPr>
              <w:t>14</w:t>
            </w:r>
          </w:p>
        </w:tc>
        <w:tc>
          <w:tcPr>
            <w:tcW w:w="5670" w:type="dxa"/>
          </w:tcPr>
          <w:p w:rsidR="008B425D" w:rsidRDefault="00237F19" w:rsidP="005A5408">
            <w:pPr>
              <w:rPr>
                <w:rFonts w:ascii="Arial" w:hAnsi="Arial" w:cs="Arial"/>
                <w:b/>
                <w:sz w:val="24"/>
                <w:szCs w:val="24"/>
              </w:rPr>
            </w:pPr>
            <w:r>
              <w:rPr>
                <w:rFonts w:ascii="Arial" w:hAnsi="Arial" w:cs="Arial"/>
                <w:b/>
                <w:sz w:val="24"/>
                <w:szCs w:val="24"/>
              </w:rPr>
              <w:t xml:space="preserve">GLASS PARTITION </w:t>
            </w:r>
          </w:p>
        </w:tc>
        <w:tc>
          <w:tcPr>
            <w:tcW w:w="810" w:type="dxa"/>
          </w:tcPr>
          <w:p w:rsidR="00237F19" w:rsidRDefault="00237F19" w:rsidP="005A5408">
            <w:pPr>
              <w:rPr>
                <w:rFonts w:ascii="Arial" w:hAnsi="Arial" w:cs="Arial"/>
                <w:b/>
                <w:sz w:val="24"/>
                <w:szCs w:val="24"/>
              </w:rPr>
            </w:pPr>
            <w:r>
              <w:rPr>
                <w:rFonts w:ascii="Arial" w:hAnsi="Arial" w:cs="Arial"/>
                <w:b/>
                <w:sz w:val="24"/>
                <w:szCs w:val="24"/>
              </w:rPr>
              <w:t>150</w:t>
            </w:r>
          </w:p>
        </w:tc>
        <w:tc>
          <w:tcPr>
            <w:tcW w:w="944" w:type="dxa"/>
          </w:tcPr>
          <w:p w:rsidR="00237F19" w:rsidRPr="00021E01" w:rsidRDefault="00237F19" w:rsidP="005A5408">
            <w:pPr>
              <w:rPr>
                <w:rFonts w:ascii="Arial" w:hAnsi="Arial" w:cs="Arial"/>
                <w:b/>
                <w:sz w:val="24"/>
                <w:szCs w:val="24"/>
              </w:rPr>
            </w:pPr>
            <w:r>
              <w:rPr>
                <w:rFonts w:ascii="Arial" w:hAnsi="Arial" w:cs="Arial"/>
                <w:b/>
                <w:sz w:val="24"/>
                <w:szCs w:val="24"/>
              </w:rPr>
              <w:t xml:space="preserve">Sqft. </w:t>
            </w:r>
          </w:p>
        </w:tc>
        <w:tc>
          <w:tcPr>
            <w:tcW w:w="1306" w:type="dxa"/>
          </w:tcPr>
          <w:p w:rsidR="00237F19" w:rsidRPr="00021E01" w:rsidRDefault="00237F19" w:rsidP="005A5408">
            <w:pPr>
              <w:jc w:val="center"/>
              <w:rPr>
                <w:rFonts w:ascii="Arial" w:hAnsi="Arial" w:cs="Arial"/>
                <w:b/>
                <w:sz w:val="24"/>
                <w:szCs w:val="24"/>
              </w:rPr>
            </w:pPr>
          </w:p>
        </w:tc>
        <w:tc>
          <w:tcPr>
            <w:tcW w:w="1620" w:type="dxa"/>
          </w:tcPr>
          <w:p w:rsidR="00237F19" w:rsidRDefault="00237F19" w:rsidP="005A5408">
            <w:pPr>
              <w:jc w:val="center"/>
              <w:rPr>
                <w:rFonts w:ascii="Arial" w:hAnsi="Arial" w:cs="Arial"/>
                <w:b/>
                <w:sz w:val="24"/>
                <w:szCs w:val="24"/>
              </w:rPr>
            </w:pPr>
          </w:p>
        </w:tc>
      </w:tr>
      <w:tr w:rsidR="00237F19" w:rsidRPr="0048193D" w:rsidTr="006E6ABF">
        <w:trPr>
          <w:trHeight w:val="773"/>
        </w:trPr>
        <w:tc>
          <w:tcPr>
            <w:tcW w:w="720" w:type="dxa"/>
          </w:tcPr>
          <w:p w:rsidR="00237F19" w:rsidRDefault="00237F19" w:rsidP="005A5408">
            <w:pPr>
              <w:rPr>
                <w:rFonts w:ascii="Arial" w:hAnsi="Arial" w:cs="Arial"/>
                <w:b/>
                <w:sz w:val="24"/>
                <w:szCs w:val="24"/>
              </w:rPr>
            </w:pPr>
          </w:p>
        </w:tc>
        <w:tc>
          <w:tcPr>
            <w:tcW w:w="5670" w:type="dxa"/>
          </w:tcPr>
          <w:p w:rsidR="00237F19" w:rsidRPr="00BC6D69" w:rsidRDefault="00237F19" w:rsidP="005A5408">
            <w:pPr>
              <w:rPr>
                <w:rFonts w:ascii="Arial" w:hAnsi="Arial" w:cs="Arial"/>
                <w:sz w:val="24"/>
                <w:szCs w:val="24"/>
              </w:rPr>
            </w:pPr>
            <w:r w:rsidRPr="00BC6D69">
              <w:rPr>
                <w:rFonts w:ascii="Arial" w:hAnsi="Arial" w:cs="Arial"/>
                <w:sz w:val="24"/>
                <w:szCs w:val="24"/>
              </w:rPr>
              <w:t xml:space="preserve">Providing &amp; </w:t>
            </w:r>
            <w:r w:rsidR="00434CBD" w:rsidRPr="00BC6D69">
              <w:rPr>
                <w:rFonts w:ascii="Arial" w:hAnsi="Arial" w:cs="Arial"/>
                <w:sz w:val="24"/>
                <w:szCs w:val="24"/>
              </w:rPr>
              <w:t>Fixing glass</w:t>
            </w:r>
            <w:r w:rsidRPr="00BC6D69">
              <w:rPr>
                <w:rFonts w:ascii="Arial" w:hAnsi="Arial" w:cs="Arial"/>
                <w:sz w:val="24"/>
                <w:szCs w:val="24"/>
              </w:rPr>
              <w:t xml:space="preserve"> partition in between clerical tables 2’-6” x 2’-6”</w:t>
            </w:r>
            <w:r>
              <w:rPr>
                <w:rFonts w:ascii="Arial" w:hAnsi="Arial" w:cs="Arial"/>
                <w:sz w:val="24"/>
                <w:szCs w:val="24"/>
              </w:rPr>
              <w:t>.</w:t>
            </w:r>
            <w:r w:rsidR="009C6385">
              <w:rPr>
                <w:rFonts w:ascii="Arial" w:hAnsi="Arial" w:cs="Arial"/>
                <w:sz w:val="24"/>
                <w:szCs w:val="24"/>
              </w:rPr>
              <w:t xml:space="preserve"> (ALL FLOORS)</w:t>
            </w:r>
          </w:p>
        </w:tc>
        <w:tc>
          <w:tcPr>
            <w:tcW w:w="810" w:type="dxa"/>
          </w:tcPr>
          <w:p w:rsidR="00237F19" w:rsidRDefault="00237F19" w:rsidP="005A5408">
            <w:pPr>
              <w:rPr>
                <w:rFonts w:ascii="Arial" w:hAnsi="Arial" w:cs="Arial"/>
                <w:b/>
                <w:sz w:val="24"/>
                <w:szCs w:val="24"/>
              </w:rPr>
            </w:pPr>
          </w:p>
        </w:tc>
        <w:tc>
          <w:tcPr>
            <w:tcW w:w="944" w:type="dxa"/>
          </w:tcPr>
          <w:p w:rsidR="00237F19" w:rsidRPr="00021E01" w:rsidRDefault="00237F19" w:rsidP="005A5408">
            <w:pPr>
              <w:rPr>
                <w:rFonts w:ascii="Arial" w:hAnsi="Arial" w:cs="Arial"/>
                <w:b/>
                <w:sz w:val="24"/>
                <w:szCs w:val="24"/>
              </w:rPr>
            </w:pPr>
          </w:p>
        </w:tc>
        <w:tc>
          <w:tcPr>
            <w:tcW w:w="1306" w:type="dxa"/>
          </w:tcPr>
          <w:p w:rsidR="00237F19" w:rsidRPr="00021E01" w:rsidRDefault="00237F19" w:rsidP="005A5408">
            <w:pPr>
              <w:jc w:val="center"/>
              <w:rPr>
                <w:rFonts w:ascii="Arial" w:hAnsi="Arial" w:cs="Arial"/>
                <w:b/>
                <w:sz w:val="24"/>
                <w:szCs w:val="24"/>
              </w:rPr>
            </w:pPr>
          </w:p>
        </w:tc>
        <w:tc>
          <w:tcPr>
            <w:tcW w:w="1620" w:type="dxa"/>
          </w:tcPr>
          <w:p w:rsidR="00237F19" w:rsidRDefault="00237F19" w:rsidP="005A5408">
            <w:pPr>
              <w:jc w:val="center"/>
              <w:rPr>
                <w:rFonts w:ascii="Arial" w:hAnsi="Arial" w:cs="Arial"/>
                <w:b/>
                <w:sz w:val="24"/>
                <w:szCs w:val="24"/>
              </w:rPr>
            </w:pPr>
          </w:p>
        </w:tc>
      </w:tr>
      <w:tr w:rsidR="008B425D" w:rsidRPr="0048193D" w:rsidTr="006E6ABF">
        <w:trPr>
          <w:trHeight w:val="347"/>
        </w:trPr>
        <w:tc>
          <w:tcPr>
            <w:tcW w:w="720" w:type="dxa"/>
          </w:tcPr>
          <w:p w:rsidR="008B425D" w:rsidRDefault="00D42D44" w:rsidP="009C6385">
            <w:pPr>
              <w:rPr>
                <w:rFonts w:ascii="Arial" w:hAnsi="Arial" w:cs="Arial"/>
                <w:b/>
                <w:sz w:val="24"/>
                <w:szCs w:val="24"/>
              </w:rPr>
            </w:pPr>
            <w:r>
              <w:rPr>
                <w:rFonts w:ascii="Arial" w:hAnsi="Arial" w:cs="Arial"/>
                <w:b/>
                <w:sz w:val="24"/>
                <w:szCs w:val="24"/>
              </w:rPr>
              <w:t>15</w:t>
            </w:r>
          </w:p>
        </w:tc>
        <w:tc>
          <w:tcPr>
            <w:tcW w:w="5670" w:type="dxa"/>
          </w:tcPr>
          <w:p w:rsidR="00586A55" w:rsidRPr="0048193D" w:rsidRDefault="008B425D" w:rsidP="00586A55">
            <w:pPr>
              <w:jc w:val="both"/>
              <w:rPr>
                <w:rFonts w:ascii="Arial" w:hAnsi="Arial" w:cs="Arial"/>
                <w:b/>
                <w:sz w:val="24"/>
                <w:szCs w:val="24"/>
              </w:rPr>
            </w:pPr>
            <w:r>
              <w:rPr>
                <w:rFonts w:ascii="Arial" w:hAnsi="Arial" w:cs="Arial"/>
                <w:b/>
                <w:sz w:val="24"/>
                <w:szCs w:val="24"/>
              </w:rPr>
              <w:t xml:space="preserve">CENTER TABLE ( WAITING </w:t>
            </w:r>
            <w:r w:rsidR="00586A55">
              <w:rPr>
                <w:rFonts w:ascii="Arial" w:hAnsi="Arial" w:cs="Arial"/>
                <w:b/>
                <w:sz w:val="24"/>
                <w:szCs w:val="24"/>
              </w:rPr>
              <w:t>&amp;</w:t>
            </w:r>
            <w:r>
              <w:rPr>
                <w:rFonts w:ascii="Arial" w:hAnsi="Arial" w:cs="Arial"/>
                <w:b/>
                <w:sz w:val="24"/>
                <w:szCs w:val="24"/>
              </w:rPr>
              <w:t xml:space="preserve"> </w:t>
            </w:r>
            <w:r w:rsidR="00CC22E9">
              <w:rPr>
                <w:rFonts w:ascii="Arial" w:hAnsi="Arial" w:cs="Arial"/>
                <w:b/>
                <w:sz w:val="24"/>
                <w:szCs w:val="24"/>
              </w:rPr>
              <w:t xml:space="preserve">RO CABIN </w:t>
            </w:r>
            <w:r w:rsidR="00586A55">
              <w:rPr>
                <w:rFonts w:ascii="Arial" w:hAnsi="Arial" w:cs="Arial"/>
                <w:b/>
                <w:sz w:val="24"/>
                <w:szCs w:val="24"/>
              </w:rPr>
              <w:t>)</w:t>
            </w:r>
          </w:p>
        </w:tc>
        <w:tc>
          <w:tcPr>
            <w:tcW w:w="810" w:type="dxa"/>
          </w:tcPr>
          <w:p w:rsidR="008B425D" w:rsidRPr="008001A9" w:rsidRDefault="00586A55" w:rsidP="00011A84">
            <w:pPr>
              <w:jc w:val="center"/>
              <w:rPr>
                <w:rFonts w:ascii="Arial" w:hAnsi="Arial" w:cs="Arial"/>
                <w:b/>
                <w:sz w:val="24"/>
                <w:szCs w:val="24"/>
              </w:rPr>
            </w:pPr>
            <w:r>
              <w:rPr>
                <w:rFonts w:ascii="Arial" w:hAnsi="Arial" w:cs="Arial"/>
                <w:b/>
                <w:sz w:val="24"/>
                <w:szCs w:val="24"/>
              </w:rPr>
              <w:t>2</w:t>
            </w:r>
          </w:p>
        </w:tc>
        <w:tc>
          <w:tcPr>
            <w:tcW w:w="944" w:type="dxa"/>
          </w:tcPr>
          <w:p w:rsidR="008B425D" w:rsidRPr="008001A9" w:rsidRDefault="008B425D" w:rsidP="00011A84">
            <w:pPr>
              <w:rPr>
                <w:rFonts w:ascii="Arial" w:hAnsi="Arial" w:cs="Arial"/>
                <w:b/>
                <w:sz w:val="24"/>
                <w:szCs w:val="24"/>
              </w:rPr>
            </w:pPr>
            <w:r w:rsidRPr="008001A9">
              <w:rPr>
                <w:rFonts w:ascii="Arial" w:hAnsi="Arial" w:cs="Arial"/>
                <w:b/>
                <w:sz w:val="24"/>
                <w:szCs w:val="24"/>
              </w:rPr>
              <w:t xml:space="preserve"> Nos </w:t>
            </w:r>
          </w:p>
        </w:tc>
        <w:tc>
          <w:tcPr>
            <w:tcW w:w="1306" w:type="dxa"/>
          </w:tcPr>
          <w:p w:rsidR="008B425D" w:rsidRPr="008001A9" w:rsidRDefault="008B425D" w:rsidP="00CC22E9">
            <w:pPr>
              <w:jc w:val="center"/>
              <w:rPr>
                <w:rFonts w:ascii="Arial" w:hAnsi="Arial" w:cs="Arial"/>
                <w:b/>
                <w:sz w:val="24"/>
                <w:szCs w:val="24"/>
              </w:rPr>
            </w:pPr>
          </w:p>
        </w:tc>
        <w:tc>
          <w:tcPr>
            <w:tcW w:w="1620" w:type="dxa"/>
          </w:tcPr>
          <w:p w:rsidR="008B425D" w:rsidRPr="008001A9" w:rsidRDefault="008B425D" w:rsidP="00CC22E9">
            <w:pPr>
              <w:jc w:val="center"/>
              <w:rPr>
                <w:rFonts w:ascii="Arial" w:hAnsi="Arial" w:cs="Arial"/>
                <w:b/>
                <w:sz w:val="24"/>
                <w:szCs w:val="24"/>
              </w:rPr>
            </w:pPr>
          </w:p>
        </w:tc>
      </w:tr>
      <w:tr w:rsidR="008B425D" w:rsidRPr="0048193D" w:rsidTr="006E6ABF">
        <w:trPr>
          <w:trHeight w:val="347"/>
        </w:trPr>
        <w:tc>
          <w:tcPr>
            <w:tcW w:w="720" w:type="dxa"/>
          </w:tcPr>
          <w:p w:rsidR="008B425D" w:rsidRDefault="008B425D" w:rsidP="005A5408">
            <w:pPr>
              <w:rPr>
                <w:rFonts w:ascii="Arial" w:hAnsi="Arial" w:cs="Arial"/>
                <w:b/>
                <w:sz w:val="24"/>
                <w:szCs w:val="24"/>
              </w:rPr>
            </w:pPr>
          </w:p>
        </w:tc>
        <w:tc>
          <w:tcPr>
            <w:tcW w:w="5670" w:type="dxa"/>
          </w:tcPr>
          <w:p w:rsidR="008B425D" w:rsidRPr="002320A1" w:rsidRDefault="008B425D" w:rsidP="00011A84">
            <w:pPr>
              <w:jc w:val="both"/>
              <w:rPr>
                <w:rFonts w:ascii="Arial" w:hAnsi="Arial" w:cs="Arial"/>
                <w:color w:val="000000"/>
                <w:sz w:val="24"/>
                <w:szCs w:val="24"/>
              </w:rPr>
            </w:pPr>
            <w:r>
              <w:rPr>
                <w:rFonts w:ascii="Arial" w:hAnsi="Arial" w:cs="Arial"/>
                <w:color w:val="000000"/>
              </w:rPr>
              <w:t xml:space="preserve">Supplying of center table of size 3'-0" X 1'-6" with 12 mm thick glass on top. </w:t>
            </w:r>
          </w:p>
        </w:tc>
        <w:tc>
          <w:tcPr>
            <w:tcW w:w="810" w:type="dxa"/>
          </w:tcPr>
          <w:p w:rsidR="008B425D" w:rsidRPr="008001A9" w:rsidRDefault="008B425D" w:rsidP="00011A84">
            <w:pPr>
              <w:jc w:val="center"/>
              <w:rPr>
                <w:rFonts w:ascii="Arial" w:hAnsi="Arial" w:cs="Arial"/>
                <w:b/>
                <w:sz w:val="24"/>
                <w:szCs w:val="24"/>
              </w:rPr>
            </w:pPr>
          </w:p>
        </w:tc>
        <w:tc>
          <w:tcPr>
            <w:tcW w:w="944" w:type="dxa"/>
          </w:tcPr>
          <w:p w:rsidR="008B425D" w:rsidRPr="008001A9" w:rsidRDefault="008B425D" w:rsidP="00011A84">
            <w:pPr>
              <w:rPr>
                <w:rFonts w:ascii="Arial" w:hAnsi="Arial" w:cs="Arial"/>
                <w:b/>
                <w:sz w:val="24"/>
                <w:szCs w:val="24"/>
              </w:rPr>
            </w:pPr>
          </w:p>
        </w:tc>
        <w:tc>
          <w:tcPr>
            <w:tcW w:w="1306" w:type="dxa"/>
          </w:tcPr>
          <w:p w:rsidR="008B425D" w:rsidRPr="008001A9" w:rsidRDefault="008B425D" w:rsidP="00011A84">
            <w:pPr>
              <w:jc w:val="center"/>
              <w:rPr>
                <w:rFonts w:ascii="Arial" w:hAnsi="Arial" w:cs="Arial"/>
                <w:b/>
                <w:sz w:val="24"/>
                <w:szCs w:val="24"/>
              </w:rPr>
            </w:pPr>
          </w:p>
        </w:tc>
        <w:tc>
          <w:tcPr>
            <w:tcW w:w="1620" w:type="dxa"/>
          </w:tcPr>
          <w:p w:rsidR="008B425D" w:rsidRPr="008001A9" w:rsidRDefault="008B425D" w:rsidP="00011A84">
            <w:pPr>
              <w:jc w:val="center"/>
              <w:rPr>
                <w:rFonts w:ascii="Arial" w:hAnsi="Arial" w:cs="Arial"/>
                <w:b/>
                <w:sz w:val="24"/>
                <w:szCs w:val="24"/>
              </w:rPr>
            </w:pPr>
          </w:p>
        </w:tc>
      </w:tr>
      <w:tr w:rsidR="00CC22E9" w:rsidRPr="0048193D" w:rsidTr="006E6ABF">
        <w:trPr>
          <w:trHeight w:val="347"/>
        </w:trPr>
        <w:tc>
          <w:tcPr>
            <w:tcW w:w="720" w:type="dxa"/>
          </w:tcPr>
          <w:p w:rsidR="00CC22E9" w:rsidRDefault="00D42D44" w:rsidP="005A5408">
            <w:pPr>
              <w:rPr>
                <w:rFonts w:ascii="Arial" w:hAnsi="Arial" w:cs="Arial"/>
                <w:b/>
                <w:sz w:val="24"/>
                <w:szCs w:val="24"/>
              </w:rPr>
            </w:pPr>
            <w:r>
              <w:rPr>
                <w:rFonts w:ascii="Arial" w:hAnsi="Arial" w:cs="Arial"/>
                <w:b/>
                <w:sz w:val="24"/>
                <w:szCs w:val="24"/>
              </w:rPr>
              <w:t>16</w:t>
            </w:r>
          </w:p>
        </w:tc>
        <w:tc>
          <w:tcPr>
            <w:tcW w:w="5670" w:type="dxa"/>
          </w:tcPr>
          <w:p w:rsidR="00CC22E9" w:rsidRDefault="00CC22E9" w:rsidP="00011A84">
            <w:pPr>
              <w:jc w:val="both"/>
              <w:rPr>
                <w:rFonts w:ascii="Arial" w:hAnsi="Arial" w:cs="Arial"/>
                <w:b/>
                <w:sz w:val="24"/>
                <w:szCs w:val="24"/>
              </w:rPr>
            </w:pPr>
            <w:r>
              <w:rPr>
                <w:rFonts w:ascii="Arial" w:hAnsi="Arial" w:cs="Arial"/>
                <w:b/>
                <w:sz w:val="24"/>
                <w:szCs w:val="24"/>
              </w:rPr>
              <w:t>SEATER SOFA</w:t>
            </w:r>
          </w:p>
          <w:p w:rsidR="00CC22E9" w:rsidRPr="0048193D" w:rsidRDefault="00CC22E9" w:rsidP="00011A84">
            <w:pPr>
              <w:jc w:val="both"/>
              <w:rPr>
                <w:rFonts w:ascii="Arial" w:hAnsi="Arial" w:cs="Arial"/>
                <w:b/>
                <w:sz w:val="24"/>
                <w:szCs w:val="24"/>
              </w:rPr>
            </w:pPr>
            <w:r>
              <w:rPr>
                <w:rFonts w:ascii="Arial" w:hAnsi="Arial" w:cs="Arial"/>
                <w:b/>
                <w:sz w:val="24"/>
                <w:szCs w:val="24"/>
              </w:rPr>
              <w:t xml:space="preserve"> (</w:t>
            </w:r>
            <w:r w:rsidR="006D5762">
              <w:rPr>
                <w:rFonts w:ascii="Arial" w:hAnsi="Arial" w:cs="Arial"/>
                <w:b/>
                <w:sz w:val="24"/>
                <w:szCs w:val="24"/>
              </w:rPr>
              <w:t>one</w:t>
            </w:r>
            <w:r>
              <w:rPr>
                <w:rFonts w:ascii="Arial" w:hAnsi="Arial" w:cs="Arial"/>
                <w:b/>
                <w:sz w:val="24"/>
                <w:szCs w:val="24"/>
              </w:rPr>
              <w:t xml:space="preserve"> for  waiting hall &amp; one for R.M. cabin</w:t>
            </w:r>
            <w:r w:rsidR="006D5762">
              <w:rPr>
                <w:rFonts w:ascii="Arial" w:hAnsi="Arial" w:cs="Arial"/>
                <w:b/>
                <w:sz w:val="24"/>
                <w:szCs w:val="24"/>
              </w:rPr>
              <w:t>)</w:t>
            </w:r>
            <w:r>
              <w:rPr>
                <w:rFonts w:ascii="Arial" w:hAnsi="Arial" w:cs="Arial"/>
                <w:b/>
                <w:sz w:val="24"/>
                <w:szCs w:val="24"/>
              </w:rPr>
              <w:t xml:space="preserve"> </w:t>
            </w:r>
            <w:r w:rsidR="006D5762">
              <w:rPr>
                <w:rFonts w:ascii="Arial" w:hAnsi="Arial" w:cs="Arial"/>
                <w:b/>
                <w:sz w:val="24"/>
                <w:szCs w:val="24"/>
              </w:rPr>
              <w:t xml:space="preserve"> </w:t>
            </w:r>
          </w:p>
        </w:tc>
        <w:tc>
          <w:tcPr>
            <w:tcW w:w="810" w:type="dxa"/>
          </w:tcPr>
          <w:p w:rsidR="00CC22E9" w:rsidRPr="008001A9" w:rsidRDefault="006D5762" w:rsidP="00011A84">
            <w:pPr>
              <w:jc w:val="center"/>
              <w:rPr>
                <w:rFonts w:ascii="Arial" w:hAnsi="Arial" w:cs="Arial"/>
                <w:b/>
                <w:sz w:val="24"/>
                <w:szCs w:val="24"/>
              </w:rPr>
            </w:pPr>
            <w:r>
              <w:rPr>
                <w:rFonts w:ascii="Arial" w:hAnsi="Arial" w:cs="Arial"/>
                <w:b/>
                <w:sz w:val="24"/>
                <w:szCs w:val="24"/>
              </w:rPr>
              <w:t>2</w:t>
            </w:r>
          </w:p>
        </w:tc>
        <w:tc>
          <w:tcPr>
            <w:tcW w:w="944" w:type="dxa"/>
          </w:tcPr>
          <w:p w:rsidR="00CC22E9" w:rsidRPr="008001A9" w:rsidRDefault="00CC22E9" w:rsidP="00011A84">
            <w:pPr>
              <w:rPr>
                <w:rFonts w:ascii="Arial" w:hAnsi="Arial" w:cs="Arial"/>
                <w:b/>
                <w:sz w:val="24"/>
                <w:szCs w:val="24"/>
              </w:rPr>
            </w:pPr>
            <w:r w:rsidRPr="008001A9">
              <w:rPr>
                <w:rFonts w:ascii="Arial" w:hAnsi="Arial" w:cs="Arial"/>
                <w:b/>
                <w:sz w:val="24"/>
                <w:szCs w:val="24"/>
              </w:rPr>
              <w:t xml:space="preserve">Nos </w:t>
            </w:r>
          </w:p>
        </w:tc>
        <w:tc>
          <w:tcPr>
            <w:tcW w:w="1306" w:type="dxa"/>
          </w:tcPr>
          <w:p w:rsidR="00CC22E9" w:rsidRPr="008001A9" w:rsidRDefault="00CC22E9" w:rsidP="00CC22E9">
            <w:pPr>
              <w:jc w:val="center"/>
              <w:rPr>
                <w:rFonts w:ascii="Arial" w:hAnsi="Arial" w:cs="Arial"/>
                <w:b/>
                <w:sz w:val="24"/>
                <w:szCs w:val="24"/>
              </w:rPr>
            </w:pPr>
          </w:p>
        </w:tc>
        <w:tc>
          <w:tcPr>
            <w:tcW w:w="1620" w:type="dxa"/>
          </w:tcPr>
          <w:p w:rsidR="00CC22E9" w:rsidRPr="008001A9" w:rsidRDefault="00CC22E9" w:rsidP="00CC22E9">
            <w:pPr>
              <w:jc w:val="center"/>
              <w:rPr>
                <w:rFonts w:ascii="Arial" w:hAnsi="Arial" w:cs="Arial"/>
                <w:b/>
                <w:sz w:val="24"/>
                <w:szCs w:val="24"/>
              </w:rPr>
            </w:pPr>
          </w:p>
        </w:tc>
      </w:tr>
      <w:tr w:rsidR="00CC22E9" w:rsidRPr="0048193D" w:rsidTr="006E6ABF">
        <w:trPr>
          <w:trHeight w:val="347"/>
        </w:trPr>
        <w:tc>
          <w:tcPr>
            <w:tcW w:w="720" w:type="dxa"/>
          </w:tcPr>
          <w:p w:rsidR="00CC22E9" w:rsidRDefault="00CC22E9" w:rsidP="005A5408">
            <w:pPr>
              <w:rPr>
                <w:rFonts w:ascii="Arial" w:hAnsi="Arial" w:cs="Arial"/>
                <w:b/>
                <w:sz w:val="24"/>
                <w:szCs w:val="24"/>
              </w:rPr>
            </w:pPr>
          </w:p>
        </w:tc>
        <w:tc>
          <w:tcPr>
            <w:tcW w:w="5670" w:type="dxa"/>
          </w:tcPr>
          <w:p w:rsidR="00CC22E9" w:rsidRPr="002320A1" w:rsidRDefault="00CC22E9" w:rsidP="00011A84">
            <w:pPr>
              <w:jc w:val="both"/>
              <w:rPr>
                <w:rFonts w:ascii="Arial" w:hAnsi="Arial" w:cs="Arial"/>
                <w:color w:val="000000"/>
              </w:rPr>
            </w:pPr>
            <w:r>
              <w:rPr>
                <w:rFonts w:ascii="Arial" w:hAnsi="Arial" w:cs="Arial"/>
                <w:color w:val="000000"/>
              </w:rPr>
              <w:t xml:space="preserve">S &amp; F 16" high three seater sofa set. Seat and back shall be in 4" &amp; 3" rubber upholstered with BHOR leatherettes costing not less than Rs. 250/- rmt. All framing shall be in soft wood. Cost inclusive of materials like nivar, 6" high springs etc. All work complete as per design. Exposed wood work to be spirit/ wax polished. </w:t>
            </w:r>
          </w:p>
        </w:tc>
        <w:tc>
          <w:tcPr>
            <w:tcW w:w="810" w:type="dxa"/>
          </w:tcPr>
          <w:p w:rsidR="00CC22E9" w:rsidRPr="0048193D" w:rsidRDefault="00CC22E9" w:rsidP="00011A84">
            <w:pPr>
              <w:jc w:val="center"/>
              <w:rPr>
                <w:rFonts w:ascii="Arial" w:hAnsi="Arial" w:cs="Arial"/>
                <w:sz w:val="24"/>
                <w:szCs w:val="24"/>
              </w:rPr>
            </w:pPr>
          </w:p>
        </w:tc>
        <w:tc>
          <w:tcPr>
            <w:tcW w:w="944" w:type="dxa"/>
          </w:tcPr>
          <w:p w:rsidR="00CC22E9" w:rsidRPr="0048193D" w:rsidRDefault="00CC22E9" w:rsidP="00011A84">
            <w:pPr>
              <w:rPr>
                <w:rFonts w:ascii="Arial" w:hAnsi="Arial" w:cs="Arial"/>
                <w:sz w:val="24"/>
                <w:szCs w:val="24"/>
              </w:rPr>
            </w:pPr>
          </w:p>
        </w:tc>
        <w:tc>
          <w:tcPr>
            <w:tcW w:w="1306" w:type="dxa"/>
          </w:tcPr>
          <w:p w:rsidR="00CC22E9" w:rsidRPr="0048193D" w:rsidRDefault="00CC22E9" w:rsidP="00011A84">
            <w:pPr>
              <w:rPr>
                <w:rFonts w:ascii="Arial" w:hAnsi="Arial" w:cs="Arial"/>
                <w:sz w:val="24"/>
                <w:szCs w:val="24"/>
              </w:rPr>
            </w:pPr>
          </w:p>
        </w:tc>
        <w:tc>
          <w:tcPr>
            <w:tcW w:w="1620" w:type="dxa"/>
          </w:tcPr>
          <w:p w:rsidR="00CC22E9" w:rsidRPr="0048193D" w:rsidRDefault="00CC22E9" w:rsidP="00011A84">
            <w:pPr>
              <w:rPr>
                <w:rFonts w:ascii="Arial" w:hAnsi="Arial" w:cs="Arial"/>
                <w:sz w:val="24"/>
                <w:szCs w:val="24"/>
              </w:rPr>
            </w:pPr>
          </w:p>
        </w:tc>
      </w:tr>
      <w:tr w:rsidR="00D32308" w:rsidRPr="0048193D" w:rsidTr="006E6ABF">
        <w:trPr>
          <w:trHeight w:val="347"/>
        </w:trPr>
        <w:tc>
          <w:tcPr>
            <w:tcW w:w="720" w:type="dxa"/>
          </w:tcPr>
          <w:p w:rsidR="00D32308" w:rsidRDefault="00D42D44" w:rsidP="005A5408">
            <w:pPr>
              <w:rPr>
                <w:rFonts w:ascii="Arial" w:hAnsi="Arial" w:cs="Arial"/>
                <w:b/>
                <w:sz w:val="24"/>
                <w:szCs w:val="24"/>
              </w:rPr>
            </w:pPr>
            <w:r>
              <w:rPr>
                <w:rFonts w:ascii="Arial" w:hAnsi="Arial" w:cs="Arial"/>
                <w:b/>
                <w:sz w:val="24"/>
                <w:szCs w:val="24"/>
              </w:rPr>
              <w:t>17</w:t>
            </w:r>
          </w:p>
        </w:tc>
        <w:tc>
          <w:tcPr>
            <w:tcW w:w="5670" w:type="dxa"/>
          </w:tcPr>
          <w:p w:rsidR="00D32308" w:rsidRPr="0048193D" w:rsidRDefault="00D32308" w:rsidP="00011A84">
            <w:pPr>
              <w:rPr>
                <w:rFonts w:ascii="Arial" w:hAnsi="Arial" w:cs="Arial"/>
                <w:b/>
                <w:sz w:val="24"/>
                <w:szCs w:val="24"/>
              </w:rPr>
            </w:pPr>
            <w:r>
              <w:rPr>
                <w:rFonts w:ascii="Arial" w:hAnsi="Arial" w:cs="Arial"/>
                <w:b/>
                <w:sz w:val="24"/>
                <w:szCs w:val="24"/>
              </w:rPr>
              <w:t xml:space="preserve"> SIDE TABLE (2’-0” x 2’-0”) </w:t>
            </w:r>
          </w:p>
        </w:tc>
        <w:tc>
          <w:tcPr>
            <w:tcW w:w="810" w:type="dxa"/>
          </w:tcPr>
          <w:p w:rsidR="00D32308" w:rsidRPr="008001A9" w:rsidRDefault="00D32308" w:rsidP="00011A84">
            <w:pPr>
              <w:jc w:val="center"/>
              <w:rPr>
                <w:rFonts w:ascii="Arial" w:hAnsi="Arial" w:cs="Arial"/>
                <w:b/>
                <w:sz w:val="24"/>
                <w:szCs w:val="24"/>
              </w:rPr>
            </w:pPr>
            <w:r>
              <w:rPr>
                <w:rFonts w:ascii="Arial" w:hAnsi="Arial" w:cs="Arial"/>
                <w:b/>
                <w:sz w:val="24"/>
                <w:szCs w:val="24"/>
              </w:rPr>
              <w:t>3</w:t>
            </w:r>
          </w:p>
        </w:tc>
        <w:tc>
          <w:tcPr>
            <w:tcW w:w="944" w:type="dxa"/>
          </w:tcPr>
          <w:p w:rsidR="00D32308" w:rsidRPr="008001A9" w:rsidRDefault="00D32308" w:rsidP="00011A84">
            <w:pPr>
              <w:rPr>
                <w:rFonts w:ascii="Arial" w:hAnsi="Arial" w:cs="Arial"/>
                <w:b/>
                <w:sz w:val="24"/>
                <w:szCs w:val="24"/>
              </w:rPr>
            </w:pPr>
            <w:r w:rsidRPr="008001A9">
              <w:rPr>
                <w:rFonts w:ascii="Arial" w:hAnsi="Arial" w:cs="Arial"/>
                <w:b/>
                <w:sz w:val="24"/>
                <w:szCs w:val="24"/>
              </w:rPr>
              <w:t xml:space="preserve"> Nos</w:t>
            </w:r>
          </w:p>
        </w:tc>
        <w:tc>
          <w:tcPr>
            <w:tcW w:w="1306" w:type="dxa"/>
          </w:tcPr>
          <w:p w:rsidR="00D32308" w:rsidRPr="008001A9" w:rsidRDefault="00D32308" w:rsidP="00D32308">
            <w:pPr>
              <w:jc w:val="center"/>
              <w:rPr>
                <w:rFonts w:ascii="Arial" w:hAnsi="Arial" w:cs="Arial"/>
                <w:b/>
                <w:sz w:val="24"/>
                <w:szCs w:val="24"/>
              </w:rPr>
            </w:pPr>
          </w:p>
        </w:tc>
        <w:tc>
          <w:tcPr>
            <w:tcW w:w="1620" w:type="dxa"/>
          </w:tcPr>
          <w:p w:rsidR="00D32308" w:rsidRPr="008001A9" w:rsidRDefault="00D32308" w:rsidP="00011A84">
            <w:pPr>
              <w:jc w:val="center"/>
              <w:rPr>
                <w:rFonts w:ascii="Arial" w:hAnsi="Arial" w:cs="Arial"/>
                <w:b/>
                <w:sz w:val="24"/>
                <w:szCs w:val="24"/>
              </w:rPr>
            </w:pPr>
          </w:p>
        </w:tc>
      </w:tr>
      <w:tr w:rsidR="00D32308" w:rsidRPr="0048193D" w:rsidTr="006E6ABF">
        <w:trPr>
          <w:trHeight w:val="347"/>
        </w:trPr>
        <w:tc>
          <w:tcPr>
            <w:tcW w:w="720" w:type="dxa"/>
          </w:tcPr>
          <w:p w:rsidR="00D32308" w:rsidRDefault="00D32308" w:rsidP="005A5408">
            <w:pPr>
              <w:rPr>
                <w:rFonts w:ascii="Arial" w:hAnsi="Arial" w:cs="Arial"/>
                <w:b/>
                <w:sz w:val="24"/>
                <w:szCs w:val="24"/>
              </w:rPr>
            </w:pPr>
          </w:p>
        </w:tc>
        <w:tc>
          <w:tcPr>
            <w:tcW w:w="5670" w:type="dxa"/>
          </w:tcPr>
          <w:p w:rsidR="00D32308" w:rsidRPr="0048193D" w:rsidRDefault="00D32308" w:rsidP="009B7644">
            <w:pPr>
              <w:jc w:val="both"/>
              <w:rPr>
                <w:rFonts w:ascii="Arial" w:hAnsi="Arial" w:cs="Arial"/>
                <w:sz w:val="24"/>
                <w:szCs w:val="24"/>
              </w:rPr>
            </w:pPr>
            <w:r>
              <w:rPr>
                <w:rFonts w:ascii="Arial" w:hAnsi="Arial" w:cs="Arial"/>
                <w:color w:val="000000"/>
              </w:rPr>
              <w:t xml:space="preserve">S/F keeping in position side table made out of 3/4" commercial board, CP T/Wd rigid framing 1.5" X 1.5" size wood. The table top shall be of 3/4" thick block board and in mica laminate 1.0 mm thick of choice color/shade. All wood works shall be wax/spirit polished over a coat of linseed oil finish. </w:t>
            </w:r>
          </w:p>
        </w:tc>
        <w:tc>
          <w:tcPr>
            <w:tcW w:w="810" w:type="dxa"/>
          </w:tcPr>
          <w:p w:rsidR="00D32308" w:rsidRPr="008001A9" w:rsidRDefault="00D32308" w:rsidP="00011A84">
            <w:pPr>
              <w:jc w:val="center"/>
              <w:rPr>
                <w:rFonts w:ascii="Arial" w:hAnsi="Arial" w:cs="Arial"/>
                <w:b/>
                <w:sz w:val="24"/>
                <w:szCs w:val="24"/>
              </w:rPr>
            </w:pPr>
          </w:p>
        </w:tc>
        <w:tc>
          <w:tcPr>
            <w:tcW w:w="944" w:type="dxa"/>
          </w:tcPr>
          <w:p w:rsidR="00D32308" w:rsidRPr="008001A9" w:rsidRDefault="00D32308" w:rsidP="00011A84">
            <w:pPr>
              <w:rPr>
                <w:rFonts w:ascii="Arial" w:hAnsi="Arial" w:cs="Arial"/>
                <w:b/>
                <w:sz w:val="24"/>
                <w:szCs w:val="24"/>
              </w:rPr>
            </w:pPr>
          </w:p>
        </w:tc>
        <w:tc>
          <w:tcPr>
            <w:tcW w:w="1306" w:type="dxa"/>
          </w:tcPr>
          <w:p w:rsidR="00D32308" w:rsidRPr="008001A9" w:rsidRDefault="00D32308" w:rsidP="00011A84">
            <w:pPr>
              <w:jc w:val="center"/>
              <w:rPr>
                <w:rFonts w:ascii="Arial" w:hAnsi="Arial" w:cs="Arial"/>
                <w:b/>
                <w:sz w:val="24"/>
                <w:szCs w:val="24"/>
              </w:rPr>
            </w:pPr>
          </w:p>
        </w:tc>
        <w:tc>
          <w:tcPr>
            <w:tcW w:w="1620" w:type="dxa"/>
          </w:tcPr>
          <w:p w:rsidR="00D32308" w:rsidRPr="008001A9" w:rsidRDefault="00D32308" w:rsidP="00011A84">
            <w:pPr>
              <w:jc w:val="center"/>
              <w:rPr>
                <w:rFonts w:ascii="Arial" w:hAnsi="Arial" w:cs="Arial"/>
                <w:b/>
                <w:sz w:val="24"/>
                <w:szCs w:val="24"/>
              </w:rPr>
            </w:pPr>
          </w:p>
        </w:tc>
      </w:tr>
      <w:tr w:rsidR="00EA5CB8" w:rsidRPr="00914853" w:rsidTr="006E6ABF">
        <w:trPr>
          <w:trHeight w:val="347"/>
        </w:trPr>
        <w:tc>
          <w:tcPr>
            <w:tcW w:w="720" w:type="dxa"/>
          </w:tcPr>
          <w:p w:rsidR="00EA5CB8" w:rsidRDefault="00EA5CB8" w:rsidP="006C47B6">
            <w:pPr>
              <w:rPr>
                <w:rFonts w:ascii="Arial" w:hAnsi="Arial" w:cs="Arial"/>
                <w:sz w:val="24"/>
                <w:szCs w:val="24"/>
              </w:rPr>
            </w:pPr>
          </w:p>
          <w:p w:rsidR="00EA5CB8" w:rsidRPr="0048193D" w:rsidRDefault="00EA5CB8" w:rsidP="006C47B6">
            <w:pPr>
              <w:rPr>
                <w:rFonts w:ascii="Arial" w:hAnsi="Arial" w:cs="Arial"/>
                <w:sz w:val="24"/>
                <w:szCs w:val="24"/>
              </w:rPr>
            </w:pPr>
          </w:p>
        </w:tc>
        <w:tc>
          <w:tcPr>
            <w:tcW w:w="5670" w:type="dxa"/>
          </w:tcPr>
          <w:p w:rsidR="00EA5CB8" w:rsidRPr="00914853" w:rsidRDefault="00EA5CB8" w:rsidP="0079608E">
            <w:pPr>
              <w:jc w:val="right"/>
              <w:rPr>
                <w:rFonts w:ascii="Arial" w:hAnsi="Arial" w:cs="Arial"/>
                <w:b/>
                <w:sz w:val="26"/>
                <w:szCs w:val="26"/>
              </w:rPr>
            </w:pPr>
            <w:r w:rsidRPr="00914853">
              <w:rPr>
                <w:rFonts w:ascii="Arial" w:hAnsi="Arial" w:cs="Arial"/>
                <w:b/>
                <w:sz w:val="26"/>
                <w:szCs w:val="26"/>
              </w:rPr>
              <w:t xml:space="preserve">NET TOTAL </w:t>
            </w:r>
          </w:p>
        </w:tc>
        <w:tc>
          <w:tcPr>
            <w:tcW w:w="3060" w:type="dxa"/>
            <w:gridSpan w:val="3"/>
          </w:tcPr>
          <w:p w:rsidR="00EA5CB8" w:rsidRPr="00914853" w:rsidRDefault="00EA5CB8" w:rsidP="006C47B6">
            <w:pPr>
              <w:rPr>
                <w:rFonts w:ascii="Arial" w:hAnsi="Arial" w:cs="Arial"/>
                <w:sz w:val="26"/>
                <w:szCs w:val="26"/>
              </w:rPr>
            </w:pPr>
          </w:p>
        </w:tc>
        <w:tc>
          <w:tcPr>
            <w:tcW w:w="1620" w:type="dxa"/>
          </w:tcPr>
          <w:p w:rsidR="00EA5CB8" w:rsidRPr="00914853" w:rsidRDefault="00EA5CB8" w:rsidP="009B7644">
            <w:pPr>
              <w:rPr>
                <w:rFonts w:ascii="Arial" w:hAnsi="Arial" w:cs="Arial"/>
                <w:b/>
                <w:sz w:val="26"/>
                <w:szCs w:val="26"/>
              </w:rPr>
            </w:pPr>
          </w:p>
        </w:tc>
      </w:tr>
    </w:tbl>
    <w:p w:rsidR="002320A1" w:rsidRDefault="002320A1">
      <w:r>
        <w:br w:type="page"/>
      </w:r>
    </w:p>
    <w:tbl>
      <w:tblPr>
        <w:tblStyle w:val="TableGrid"/>
        <w:tblW w:w="11070" w:type="dxa"/>
        <w:tblInd w:w="-522" w:type="dxa"/>
        <w:tblLayout w:type="fixed"/>
        <w:tblLook w:val="04A0"/>
      </w:tblPr>
      <w:tblGrid>
        <w:gridCol w:w="11070"/>
      </w:tblGrid>
      <w:tr w:rsidR="00E75C1D" w:rsidRPr="0048193D" w:rsidTr="006E6ABF">
        <w:trPr>
          <w:trHeight w:val="272"/>
        </w:trPr>
        <w:tc>
          <w:tcPr>
            <w:tcW w:w="11070" w:type="dxa"/>
          </w:tcPr>
          <w:p w:rsidR="00E75C1D" w:rsidRPr="00ED18E6" w:rsidRDefault="00F562F4" w:rsidP="006C47B6">
            <w:pPr>
              <w:rPr>
                <w:rFonts w:ascii="Arial" w:hAnsi="Arial" w:cs="Arial"/>
                <w:b/>
                <w:sz w:val="28"/>
                <w:szCs w:val="28"/>
              </w:rPr>
            </w:pPr>
            <w:r w:rsidRPr="00ED18E6">
              <w:rPr>
                <w:rFonts w:ascii="Arial" w:hAnsi="Arial" w:cs="Arial"/>
                <w:b/>
                <w:sz w:val="28"/>
                <w:szCs w:val="28"/>
              </w:rPr>
              <w:lastRenderedPageBreak/>
              <w:t>NOTE :-</w:t>
            </w:r>
          </w:p>
          <w:p w:rsidR="00ED18E6" w:rsidRPr="00914853" w:rsidRDefault="00ED18E6" w:rsidP="006C47B6">
            <w:pPr>
              <w:rPr>
                <w:rFonts w:ascii="Arial" w:hAnsi="Arial" w:cs="Arial"/>
                <w:b/>
                <w:sz w:val="27"/>
                <w:szCs w:val="27"/>
              </w:rPr>
            </w:pPr>
          </w:p>
          <w:p w:rsidR="00E75C1D" w:rsidRPr="0048193D" w:rsidRDefault="00914853" w:rsidP="002320A1">
            <w:pPr>
              <w:jc w:val="both"/>
              <w:rPr>
                <w:rFonts w:ascii="Arial" w:hAnsi="Arial" w:cs="Arial"/>
                <w:b/>
                <w:sz w:val="24"/>
                <w:szCs w:val="24"/>
              </w:rPr>
            </w:pPr>
            <w:r>
              <w:rPr>
                <w:rFonts w:ascii="Arial" w:hAnsi="Arial" w:cs="Arial"/>
                <w:b/>
                <w:sz w:val="24"/>
                <w:szCs w:val="24"/>
              </w:rPr>
              <w:t xml:space="preserve">CONTRACTOR SHALL PRODUCED CERTIFICATE FROM ARMSTRONG COMPANY THAT THE CEILING TILES ARE USED OF ARMSTRONG CO. </w:t>
            </w:r>
            <w:r w:rsidRPr="00914853">
              <w:rPr>
                <w:rFonts w:ascii="Arial" w:hAnsi="Arial" w:cs="Arial"/>
                <w:b/>
                <w:sz w:val="24"/>
                <w:szCs w:val="24"/>
              </w:rPr>
              <w:t xml:space="preserve">ANF (TEGULAR) TILES 15 MM </w:t>
            </w:r>
            <w:r>
              <w:rPr>
                <w:rFonts w:ascii="Arial" w:hAnsi="Arial" w:cs="Arial"/>
                <w:b/>
                <w:sz w:val="24"/>
                <w:szCs w:val="24"/>
              </w:rPr>
              <w:t xml:space="preserve">OTHERWISE NO PAYMENT SHALL BE MADE TO THE CONTRACTOR.  </w:t>
            </w:r>
          </w:p>
        </w:tc>
      </w:tr>
      <w:tr w:rsidR="00F562F4" w:rsidRPr="0048193D" w:rsidTr="006E6ABF">
        <w:trPr>
          <w:trHeight w:val="272"/>
        </w:trPr>
        <w:tc>
          <w:tcPr>
            <w:tcW w:w="11070" w:type="dxa"/>
          </w:tcPr>
          <w:p w:rsidR="00F562F4" w:rsidRPr="002320A1" w:rsidRDefault="00F562F4" w:rsidP="006C47B6">
            <w:pPr>
              <w:rPr>
                <w:rFonts w:ascii="Arial" w:hAnsi="Arial" w:cs="Arial"/>
                <w:b/>
                <w:sz w:val="28"/>
                <w:szCs w:val="28"/>
              </w:rPr>
            </w:pPr>
            <w:r w:rsidRPr="00ED18E6">
              <w:rPr>
                <w:rFonts w:ascii="Arial" w:hAnsi="Arial" w:cs="Arial"/>
                <w:b/>
                <w:sz w:val="28"/>
                <w:szCs w:val="28"/>
              </w:rPr>
              <w:t>LIST OF APPROVED MATERIALS &amp; MANUFACTURERS</w:t>
            </w:r>
          </w:p>
        </w:tc>
      </w:tr>
      <w:tr w:rsidR="00E75C1D" w:rsidRPr="0048193D" w:rsidTr="002320A1">
        <w:trPr>
          <w:trHeight w:val="611"/>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1.  Block Board/ ply 19mm water proof and phenol bonded    :   Tower brand of duroboard/</w:t>
            </w:r>
          </w:p>
          <w:p w:rsidR="00E75C1D" w:rsidRPr="0048193D" w:rsidRDefault="00E75C1D" w:rsidP="006C47B6">
            <w:pPr>
              <w:rPr>
                <w:rFonts w:ascii="Arial" w:hAnsi="Arial" w:cs="Arial"/>
                <w:sz w:val="24"/>
                <w:szCs w:val="24"/>
              </w:rPr>
            </w:pPr>
            <w:r w:rsidRPr="0048193D">
              <w:rPr>
                <w:rFonts w:ascii="Arial" w:hAnsi="Arial" w:cs="Arial"/>
                <w:sz w:val="24"/>
                <w:szCs w:val="24"/>
              </w:rPr>
              <w:t xml:space="preserve"> sainik brand of century / Ecotech brand of green Lam</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2.  Ply / all relevant thickness – water proof and phenol bonded   :   Tower brand of duroboard/</w:t>
            </w:r>
          </w:p>
          <w:p w:rsidR="00E75C1D" w:rsidRPr="0048193D" w:rsidRDefault="00E75C1D" w:rsidP="006C47B6">
            <w:pPr>
              <w:rPr>
                <w:rFonts w:ascii="Arial" w:hAnsi="Arial" w:cs="Arial"/>
                <w:sz w:val="24"/>
                <w:szCs w:val="24"/>
              </w:rPr>
            </w:pPr>
            <w:r w:rsidRPr="0048193D">
              <w:rPr>
                <w:rFonts w:ascii="Arial" w:hAnsi="Arial" w:cs="Arial"/>
                <w:sz w:val="24"/>
                <w:szCs w:val="24"/>
              </w:rPr>
              <w:t>Sainik brand of century/ Ecotech brand of green Lam</w:t>
            </w:r>
            <w:r w:rsidR="00ED18E6">
              <w:rPr>
                <w:rFonts w:ascii="Arial" w:hAnsi="Arial" w:cs="Arial"/>
                <w:sz w:val="24"/>
                <w:szCs w:val="24"/>
              </w:rPr>
              <w:t>.</w:t>
            </w:r>
          </w:p>
        </w:tc>
      </w:tr>
      <w:tr w:rsidR="00E75C1D" w:rsidRPr="0048193D" w:rsidTr="002320A1">
        <w:trPr>
          <w:trHeight w:val="341"/>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3.  Teak ply phenol bonded           :        Duroboard/ century / kit/ green</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4.  Laminate – 1.00 mm thick         :    Green Lam/ Formica Sunmica/ Kitlam / Amulya/ Century</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5.  Door closer / Floor spring            :   Everite, Godrej, Becker</w:t>
            </w:r>
          </w:p>
        </w:tc>
      </w:tr>
      <w:tr w:rsidR="00E75C1D" w:rsidRPr="0048193D" w:rsidTr="006E6ABF">
        <w:trPr>
          <w:trHeight w:val="272"/>
        </w:trPr>
        <w:tc>
          <w:tcPr>
            <w:tcW w:w="11070" w:type="dxa"/>
          </w:tcPr>
          <w:p w:rsidR="00E75C1D" w:rsidRPr="0048193D" w:rsidRDefault="00E75C1D" w:rsidP="003B722F">
            <w:pPr>
              <w:rPr>
                <w:rFonts w:ascii="Arial" w:hAnsi="Arial" w:cs="Arial"/>
                <w:b/>
                <w:sz w:val="24"/>
                <w:szCs w:val="24"/>
              </w:rPr>
            </w:pPr>
            <w:r w:rsidRPr="0048193D">
              <w:rPr>
                <w:rFonts w:ascii="Arial" w:hAnsi="Arial" w:cs="Arial"/>
                <w:b/>
                <w:sz w:val="24"/>
                <w:szCs w:val="24"/>
              </w:rPr>
              <w:t>6.  Drawer &amp; keyboard sliderails           :    Ebco Godrej - Good Heavy Quality.</w:t>
            </w:r>
          </w:p>
        </w:tc>
      </w:tr>
      <w:tr w:rsidR="00E75C1D" w:rsidRPr="0048193D" w:rsidTr="006E6ABF">
        <w:trPr>
          <w:trHeight w:val="272"/>
        </w:trPr>
        <w:tc>
          <w:tcPr>
            <w:tcW w:w="11070" w:type="dxa"/>
          </w:tcPr>
          <w:p w:rsidR="00E75C1D" w:rsidRPr="0048193D" w:rsidRDefault="00E75C1D" w:rsidP="002320A1">
            <w:pPr>
              <w:rPr>
                <w:rFonts w:ascii="Arial" w:hAnsi="Arial" w:cs="Arial"/>
                <w:sz w:val="24"/>
                <w:szCs w:val="24"/>
              </w:rPr>
            </w:pPr>
            <w:r w:rsidRPr="0048193D">
              <w:rPr>
                <w:rFonts w:ascii="Arial" w:hAnsi="Arial" w:cs="Arial"/>
                <w:sz w:val="24"/>
                <w:szCs w:val="24"/>
              </w:rPr>
              <w:t>7.  Glue for fixing commercial board/ laminate:   Fevicol  ( Pidilite).</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8.  Glass :  Modi float / St. Gobain.</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 xml:space="preserve">9.   </w:t>
            </w:r>
            <w:r w:rsidR="000A6206" w:rsidRPr="0048193D">
              <w:rPr>
                <w:rFonts w:ascii="Arial" w:hAnsi="Arial" w:cs="Arial"/>
                <w:sz w:val="24"/>
                <w:szCs w:val="24"/>
              </w:rPr>
              <w:t>Mortise</w:t>
            </w:r>
            <w:r w:rsidRPr="0048193D">
              <w:rPr>
                <w:rFonts w:ascii="Arial" w:hAnsi="Arial" w:cs="Arial"/>
                <w:sz w:val="24"/>
                <w:szCs w:val="24"/>
              </w:rPr>
              <w:t xml:space="preserve"> latch &amp; lock :  Godrej.</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10.  Polish :  Melamine Polish</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 xml:space="preserve">11.  </w:t>
            </w:r>
            <w:r w:rsidR="000A6206" w:rsidRPr="0048193D">
              <w:rPr>
                <w:rFonts w:ascii="Arial" w:hAnsi="Arial" w:cs="Arial"/>
                <w:sz w:val="24"/>
                <w:szCs w:val="24"/>
              </w:rPr>
              <w:t>Aluminum</w:t>
            </w:r>
            <w:r w:rsidRPr="0048193D">
              <w:rPr>
                <w:rFonts w:ascii="Arial" w:hAnsi="Arial" w:cs="Arial"/>
                <w:sz w:val="24"/>
                <w:szCs w:val="24"/>
              </w:rPr>
              <w:t xml:space="preserve"> section : Jindal/ Hindalco/ Mahavir</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12.  Aluminum Cladding : Eurobond / Alston</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13.  Locks / Night latch : Eurobond / Alston</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14.  Key Board Tray :  EBCO (Type- Computer key board station )/ Godrej.</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15.  Wood Preservative : Asian Paint</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16.   Vertical Blinds : Vista / Mac/ Levelor</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17.  Robber foam &amp; Polyurethane Foam : Dunlop</w:t>
            </w:r>
          </w:p>
        </w:tc>
      </w:tr>
      <w:tr w:rsidR="00E75C1D" w:rsidRPr="0048193D" w:rsidTr="006E6ABF">
        <w:trPr>
          <w:trHeight w:val="272"/>
        </w:trPr>
        <w:tc>
          <w:tcPr>
            <w:tcW w:w="11070" w:type="dxa"/>
          </w:tcPr>
          <w:p w:rsidR="00E75C1D" w:rsidRPr="0048193D" w:rsidRDefault="00E75C1D" w:rsidP="006C47B6">
            <w:pPr>
              <w:rPr>
                <w:rFonts w:ascii="Arial" w:hAnsi="Arial" w:cs="Arial"/>
                <w:sz w:val="24"/>
                <w:szCs w:val="24"/>
              </w:rPr>
            </w:pPr>
            <w:r w:rsidRPr="0048193D">
              <w:rPr>
                <w:rFonts w:ascii="Arial" w:hAnsi="Arial" w:cs="Arial"/>
                <w:sz w:val="24"/>
                <w:szCs w:val="24"/>
              </w:rPr>
              <w:t>18.  Beadings – relevant thickness &amp; design           :          As designed in teak wood</w:t>
            </w:r>
          </w:p>
        </w:tc>
      </w:tr>
      <w:tr w:rsidR="00E75C1D" w:rsidRPr="0048193D" w:rsidTr="006E6ABF">
        <w:trPr>
          <w:trHeight w:val="272"/>
        </w:trPr>
        <w:tc>
          <w:tcPr>
            <w:tcW w:w="11070" w:type="dxa"/>
          </w:tcPr>
          <w:p w:rsidR="00E75C1D" w:rsidRPr="0048193D" w:rsidRDefault="00E75C1D" w:rsidP="00AF0A21">
            <w:pPr>
              <w:rPr>
                <w:rFonts w:ascii="Arial" w:hAnsi="Arial" w:cs="Arial"/>
                <w:sz w:val="24"/>
                <w:szCs w:val="24"/>
              </w:rPr>
            </w:pPr>
            <w:r w:rsidRPr="0048193D">
              <w:rPr>
                <w:rFonts w:ascii="Arial" w:hAnsi="Arial" w:cs="Arial"/>
                <w:sz w:val="24"/>
                <w:szCs w:val="24"/>
              </w:rPr>
              <w:t>19.  Teak Wood : MP Teak Wood ( Gr. L)</w:t>
            </w:r>
          </w:p>
        </w:tc>
      </w:tr>
      <w:tr w:rsidR="00E75C1D" w:rsidRPr="0048193D" w:rsidTr="006E6ABF">
        <w:trPr>
          <w:trHeight w:val="272"/>
        </w:trPr>
        <w:tc>
          <w:tcPr>
            <w:tcW w:w="11070" w:type="dxa"/>
          </w:tcPr>
          <w:p w:rsidR="00ED18E6" w:rsidRPr="0048193D" w:rsidRDefault="00E75C1D" w:rsidP="009B7644">
            <w:pPr>
              <w:rPr>
                <w:rFonts w:ascii="Arial" w:hAnsi="Arial" w:cs="Arial"/>
                <w:b/>
                <w:sz w:val="24"/>
                <w:szCs w:val="24"/>
              </w:rPr>
            </w:pPr>
            <w:r w:rsidRPr="0048193D">
              <w:rPr>
                <w:rFonts w:ascii="Arial" w:hAnsi="Arial" w:cs="Arial"/>
                <w:b/>
                <w:sz w:val="24"/>
                <w:szCs w:val="24"/>
              </w:rPr>
              <w:t>NOTE :</w:t>
            </w:r>
          </w:p>
        </w:tc>
      </w:tr>
      <w:tr w:rsidR="00E75C1D" w:rsidRPr="0048193D" w:rsidTr="006E6ABF">
        <w:trPr>
          <w:trHeight w:val="530"/>
        </w:trPr>
        <w:tc>
          <w:tcPr>
            <w:tcW w:w="11070" w:type="dxa"/>
          </w:tcPr>
          <w:p w:rsidR="00E75C1D" w:rsidRPr="002320A1" w:rsidRDefault="00ED18E6" w:rsidP="002320A1">
            <w:pPr>
              <w:pStyle w:val="ListParagraph"/>
              <w:numPr>
                <w:ilvl w:val="0"/>
                <w:numId w:val="1"/>
              </w:numPr>
              <w:ind w:left="342" w:right="-108" w:hanging="270"/>
              <w:rPr>
                <w:rFonts w:ascii="Arial" w:hAnsi="Arial" w:cs="Arial"/>
                <w:b/>
                <w:bCs/>
                <w:sz w:val="24"/>
                <w:szCs w:val="24"/>
              </w:rPr>
            </w:pPr>
            <w:r w:rsidRPr="0048193D">
              <w:rPr>
                <w:rFonts w:ascii="Arial" w:hAnsi="Arial" w:cs="Arial"/>
                <w:b/>
                <w:bCs/>
                <w:sz w:val="24"/>
                <w:szCs w:val="24"/>
              </w:rPr>
              <w:t xml:space="preserve">GST EXTRA AS APPLICABLE. </w:t>
            </w:r>
          </w:p>
          <w:p w:rsidR="00E75C1D" w:rsidRPr="002320A1" w:rsidRDefault="00ED18E6" w:rsidP="002320A1">
            <w:pPr>
              <w:pStyle w:val="ListParagraph"/>
              <w:numPr>
                <w:ilvl w:val="0"/>
                <w:numId w:val="1"/>
              </w:numPr>
              <w:ind w:left="342" w:right="-108" w:hanging="270"/>
              <w:rPr>
                <w:rFonts w:ascii="Arial" w:hAnsi="Arial" w:cs="Arial"/>
                <w:b/>
                <w:bCs/>
                <w:sz w:val="24"/>
                <w:szCs w:val="24"/>
              </w:rPr>
            </w:pPr>
            <w:r w:rsidRPr="0061272A">
              <w:rPr>
                <w:rFonts w:ascii="Arial" w:hAnsi="Arial" w:cs="Arial"/>
                <w:b/>
                <w:bCs/>
                <w:sz w:val="24"/>
                <w:szCs w:val="24"/>
              </w:rPr>
              <w:t>ALL THE PAYMENTS WILL BE SUBJECT TO PROVISIONS OF TDS/TCS OF INCOME TAX ACT, 1961 AS PER APPLICABLE RATES IN FORCE.</w:t>
            </w:r>
          </w:p>
          <w:p w:rsidR="00E75C1D" w:rsidRPr="002320A1" w:rsidRDefault="00ED18E6" w:rsidP="002320A1">
            <w:pPr>
              <w:pStyle w:val="ListParagraph"/>
              <w:numPr>
                <w:ilvl w:val="0"/>
                <w:numId w:val="1"/>
              </w:numPr>
              <w:ind w:left="342" w:hanging="270"/>
              <w:jc w:val="both"/>
              <w:rPr>
                <w:rFonts w:ascii="Arial" w:hAnsi="Arial" w:cs="Arial"/>
                <w:b/>
                <w:bCs/>
                <w:sz w:val="24"/>
                <w:szCs w:val="24"/>
              </w:rPr>
            </w:pPr>
            <w:r w:rsidRPr="00AF0A21">
              <w:rPr>
                <w:rFonts w:ascii="Arial" w:hAnsi="Arial" w:cs="Arial"/>
                <w:b/>
                <w:bCs/>
                <w:sz w:val="24"/>
                <w:szCs w:val="24"/>
              </w:rPr>
              <w:t xml:space="preserve">SERVICE PROVIDER (VENDOR) WILL BE LIABLE FOR ALL APPLICABLE TAXES AS MAY BE APPLICABLE ON SAID SUPPLY OF GOODS AND SERVICES TO THE BANK. </w:t>
            </w:r>
          </w:p>
          <w:p w:rsidR="00E75C1D" w:rsidRPr="002320A1" w:rsidRDefault="00ED18E6" w:rsidP="002320A1">
            <w:pPr>
              <w:pStyle w:val="ListParagraph"/>
              <w:numPr>
                <w:ilvl w:val="0"/>
                <w:numId w:val="1"/>
              </w:numPr>
              <w:ind w:left="342" w:hanging="270"/>
              <w:rPr>
                <w:rFonts w:ascii="Arial" w:hAnsi="Arial" w:cs="Arial"/>
                <w:b/>
                <w:bCs/>
                <w:sz w:val="24"/>
                <w:szCs w:val="24"/>
              </w:rPr>
            </w:pPr>
            <w:r w:rsidRPr="0048193D">
              <w:rPr>
                <w:rFonts w:ascii="Arial" w:hAnsi="Arial" w:cs="Arial"/>
                <w:b/>
                <w:bCs/>
                <w:sz w:val="24"/>
                <w:szCs w:val="24"/>
              </w:rPr>
              <w:t>NO EXTRA WORK IS ALLOWED WITHOUT WRITTEN PERMISSION FROM THE BANK &amp; ARCHITECT.</w:t>
            </w:r>
          </w:p>
          <w:p w:rsidR="00E75C1D" w:rsidRPr="002320A1" w:rsidRDefault="00E75C1D" w:rsidP="002320A1">
            <w:pPr>
              <w:pStyle w:val="ListParagraph"/>
              <w:numPr>
                <w:ilvl w:val="0"/>
                <w:numId w:val="1"/>
              </w:numPr>
              <w:ind w:left="342" w:hanging="270"/>
              <w:rPr>
                <w:rFonts w:ascii="Arial" w:hAnsi="Arial" w:cs="Arial"/>
                <w:sz w:val="24"/>
                <w:szCs w:val="24"/>
              </w:rPr>
            </w:pPr>
            <w:r w:rsidRPr="00AF0A21">
              <w:rPr>
                <w:rFonts w:ascii="Arial" w:hAnsi="Arial" w:cs="Arial"/>
                <w:sz w:val="24"/>
                <w:szCs w:val="24"/>
              </w:rPr>
              <w:t>Before starting the work, contractor shall have detailed drawings from Bank.</w:t>
            </w:r>
          </w:p>
          <w:p w:rsidR="00E75C1D" w:rsidRPr="002320A1" w:rsidRDefault="00E75C1D" w:rsidP="002320A1">
            <w:pPr>
              <w:pStyle w:val="ListParagraph"/>
              <w:numPr>
                <w:ilvl w:val="0"/>
                <w:numId w:val="1"/>
              </w:numPr>
              <w:ind w:left="342" w:hanging="270"/>
              <w:rPr>
                <w:rFonts w:ascii="Arial" w:hAnsi="Arial" w:cs="Arial"/>
                <w:sz w:val="24"/>
                <w:szCs w:val="24"/>
              </w:rPr>
            </w:pPr>
            <w:r w:rsidRPr="0048193D">
              <w:rPr>
                <w:rFonts w:ascii="Arial" w:hAnsi="Arial" w:cs="Arial"/>
                <w:sz w:val="24"/>
                <w:szCs w:val="24"/>
              </w:rPr>
              <w:t>Any Item of the above tender may be cancelled, if the condition of existing furniture is satisfactory.</w:t>
            </w:r>
          </w:p>
          <w:p w:rsidR="00E75C1D" w:rsidRPr="002320A1" w:rsidRDefault="00E75C1D" w:rsidP="002320A1">
            <w:pPr>
              <w:pStyle w:val="ListParagraph"/>
              <w:numPr>
                <w:ilvl w:val="0"/>
                <w:numId w:val="1"/>
              </w:numPr>
              <w:ind w:left="342" w:hanging="270"/>
              <w:rPr>
                <w:rFonts w:ascii="Arial" w:hAnsi="Arial" w:cs="Arial"/>
                <w:sz w:val="24"/>
                <w:szCs w:val="24"/>
              </w:rPr>
            </w:pPr>
            <w:r w:rsidRPr="00AF0A21">
              <w:rPr>
                <w:rFonts w:ascii="Arial" w:hAnsi="Arial" w:cs="Arial"/>
                <w:sz w:val="24"/>
                <w:szCs w:val="24"/>
              </w:rPr>
              <w:t>Contractor shall complete the work within 3 weeks from the date of work allotted to him.</w:t>
            </w:r>
          </w:p>
          <w:p w:rsidR="00E75C1D" w:rsidRPr="002320A1" w:rsidRDefault="00E75C1D" w:rsidP="002320A1">
            <w:pPr>
              <w:pStyle w:val="ListParagraph"/>
              <w:numPr>
                <w:ilvl w:val="0"/>
                <w:numId w:val="1"/>
              </w:numPr>
              <w:ind w:left="342" w:hanging="270"/>
              <w:rPr>
                <w:rFonts w:ascii="Arial" w:hAnsi="Arial" w:cs="Arial"/>
                <w:sz w:val="24"/>
                <w:szCs w:val="24"/>
              </w:rPr>
            </w:pPr>
            <w:r w:rsidRPr="0048193D">
              <w:rPr>
                <w:rFonts w:ascii="Arial" w:hAnsi="Arial" w:cs="Arial"/>
                <w:sz w:val="24"/>
                <w:szCs w:val="24"/>
              </w:rPr>
              <w:t>In case work is not completed within prescribed time, contractor shall penalized Rs. 1000.00 per day.</w:t>
            </w:r>
            <w:r w:rsidRPr="002320A1">
              <w:rPr>
                <w:rFonts w:ascii="Arial" w:hAnsi="Arial" w:cs="Arial"/>
                <w:sz w:val="24"/>
                <w:szCs w:val="24"/>
              </w:rPr>
              <w:t xml:space="preserve">  </w:t>
            </w:r>
          </w:p>
          <w:p w:rsidR="007B6A63" w:rsidRDefault="00E75C1D" w:rsidP="00EA5CB8">
            <w:pPr>
              <w:pStyle w:val="ListParagraph"/>
              <w:numPr>
                <w:ilvl w:val="0"/>
                <w:numId w:val="1"/>
              </w:numPr>
              <w:ind w:left="342" w:hanging="270"/>
              <w:rPr>
                <w:rFonts w:ascii="Arial" w:hAnsi="Arial" w:cs="Arial"/>
                <w:sz w:val="24"/>
                <w:szCs w:val="24"/>
              </w:rPr>
            </w:pPr>
            <w:r w:rsidRPr="00AF0A21">
              <w:rPr>
                <w:rFonts w:ascii="Arial" w:hAnsi="Arial" w:cs="Arial"/>
                <w:sz w:val="24"/>
                <w:szCs w:val="24"/>
              </w:rPr>
              <w:t xml:space="preserve">In case any item is brought from existing running branch, contractor shall re- fix the same and </w:t>
            </w:r>
            <w:r w:rsidR="007B6A63">
              <w:rPr>
                <w:rFonts w:ascii="Arial" w:hAnsi="Arial" w:cs="Arial"/>
                <w:sz w:val="24"/>
                <w:szCs w:val="24"/>
              </w:rPr>
              <w:t xml:space="preserve">       </w:t>
            </w:r>
          </w:p>
          <w:p w:rsidR="007B6A63" w:rsidRPr="002320A1" w:rsidRDefault="007B6A63" w:rsidP="002320A1">
            <w:pPr>
              <w:pStyle w:val="ListParagraph"/>
              <w:ind w:left="342"/>
              <w:rPr>
                <w:rFonts w:ascii="Arial" w:hAnsi="Arial" w:cs="Arial"/>
                <w:sz w:val="24"/>
                <w:szCs w:val="24"/>
              </w:rPr>
            </w:pPr>
            <w:r>
              <w:rPr>
                <w:rFonts w:ascii="Arial" w:hAnsi="Arial" w:cs="Arial"/>
                <w:sz w:val="24"/>
                <w:szCs w:val="24"/>
              </w:rPr>
              <w:t>h</w:t>
            </w:r>
            <w:r w:rsidR="00E75C1D" w:rsidRPr="00AF0A21">
              <w:rPr>
                <w:rFonts w:ascii="Arial" w:hAnsi="Arial" w:cs="Arial"/>
                <w:sz w:val="24"/>
                <w:szCs w:val="24"/>
              </w:rPr>
              <w:t>e shall be paid labour for the same.</w:t>
            </w:r>
          </w:p>
          <w:p w:rsidR="007B6A63" w:rsidRPr="002320A1" w:rsidRDefault="002320A1" w:rsidP="002320A1">
            <w:pPr>
              <w:rPr>
                <w:rFonts w:ascii="Arial" w:hAnsi="Arial" w:cs="Arial"/>
                <w:sz w:val="24"/>
                <w:szCs w:val="24"/>
              </w:rPr>
            </w:pPr>
            <w:r>
              <w:rPr>
                <w:rFonts w:ascii="Arial" w:hAnsi="Arial" w:cs="Arial"/>
                <w:sz w:val="24"/>
                <w:szCs w:val="24"/>
              </w:rPr>
              <w:t>10.</w:t>
            </w:r>
            <w:r w:rsidR="007B6A63" w:rsidRPr="002320A1">
              <w:rPr>
                <w:rFonts w:ascii="Arial" w:hAnsi="Arial" w:cs="Arial"/>
                <w:sz w:val="24"/>
                <w:szCs w:val="24"/>
              </w:rPr>
              <w:t xml:space="preserve">From above tender , bank has power to cancel the any item. Quantity of the items may also be   </w:t>
            </w:r>
          </w:p>
          <w:p w:rsidR="00ED18E6" w:rsidRPr="00ED18E6" w:rsidRDefault="00B766E7" w:rsidP="00ED18E6">
            <w:pPr>
              <w:rPr>
                <w:rFonts w:ascii="Arial" w:hAnsi="Arial" w:cs="Arial"/>
                <w:sz w:val="24"/>
                <w:szCs w:val="24"/>
              </w:rPr>
            </w:pPr>
            <w:r>
              <w:rPr>
                <w:rFonts w:ascii="Arial" w:eastAsiaTheme="minorHAnsi" w:hAnsi="Arial" w:cs="Arial"/>
                <w:sz w:val="24"/>
                <w:szCs w:val="24"/>
              </w:rPr>
              <w:t xml:space="preserve">     </w:t>
            </w:r>
            <w:r w:rsidR="007B6A63" w:rsidRPr="007B6A63">
              <w:rPr>
                <w:rFonts w:ascii="Arial" w:hAnsi="Arial" w:cs="Arial"/>
                <w:sz w:val="24"/>
                <w:szCs w:val="24"/>
              </w:rPr>
              <w:t xml:space="preserve">increased  or decreased  as per site. </w:t>
            </w:r>
          </w:p>
        </w:tc>
      </w:tr>
    </w:tbl>
    <w:p w:rsidR="00281F08" w:rsidRPr="00CD5380" w:rsidRDefault="00281F08" w:rsidP="00281F08">
      <w:pPr>
        <w:spacing w:after="0" w:line="240" w:lineRule="auto"/>
        <w:ind w:left="6390"/>
        <w:rPr>
          <w:rFonts w:ascii="Georgia" w:hAnsi="Georgia"/>
          <w:b/>
          <w:sz w:val="24"/>
          <w:szCs w:val="24"/>
        </w:rPr>
      </w:pPr>
    </w:p>
    <w:sectPr w:rsidR="00281F08" w:rsidRPr="00CD5380" w:rsidSect="0051361C">
      <w:footerReference w:type="default" r:id="rId8"/>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0E0" w:rsidRPr="00CD5380" w:rsidRDefault="006A50E0" w:rsidP="00CD5380">
      <w:r>
        <w:separator/>
      </w:r>
    </w:p>
  </w:endnote>
  <w:endnote w:type="continuationSeparator" w:id="0">
    <w:p w:rsidR="006A50E0" w:rsidRPr="00CD5380" w:rsidRDefault="006A50E0" w:rsidP="00CD53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E6" w:rsidRDefault="00ED18E6">
    <w:pPr>
      <w:pStyle w:val="Footer"/>
      <w:pBdr>
        <w:top w:val="thinThickSmallGap" w:sz="24" w:space="1" w:color="622423" w:themeColor="accent2" w:themeShade="7F"/>
      </w:pBdr>
      <w:rPr>
        <w:rFonts w:asciiTheme="majorHAnsi" w:hAnsiTheme="majorHAnsi"/>
      </w:rPr>
    </w:pPr>
    <w:r>
      <w:rPr>
        <w:rFonts w:asciiTheme="majorHAnsi" w:hAnsiTheme="majorHAnsi"/>
      </w:rPr>
      <w:t xml:space="preserve">PGB, REGIONAL OFFICE, </w:t>
    </w:r>
    <w:r w:rsidR="00F37A72">
      <w:rPr>
        <w:rFonts w:asciiTheme="majorHAnsi" w:hAnsiTheme="majorHAnsi"/>
      </w:rPr>
      <w:t>MOHALI</w:t>
    </w:r>
    <w:r>
      <w:rPr>
        <w:rFonts w:asciiTheme="majorHAnsi" w:hAnsiTheme="majorHAnsi"/>
      </w:rPr>
      <w:ptab w:relativeTo="margin" w:alignment="right" w:leader="none"/>
    </w:r>
    <w:r>
      <w:rPr>
        <w:rFonts w:asciiTheme="majorHAnsi" w:hAnsiTheme="majorHAnsi"/>
      </w:rPr>
      <w:t xml:space="preserve">Page </w:t>
    </w:r>
    <w:fldSimple w:instr=" PAGE   \* MERGEFORMAT ">
      <w:r w:rsidR="00B766E7" w:rsidRPr="00B766E7">
        <w:rPr>
          <w:rFonts w:asciiTheme="majorHAnsi" w:hAnsiTheme="majorHAnsi"/>
          <w:noProof/>
        </w:rPr>
        <w:t>5</w:t>
      </w:r>
    </w:fldSimple>
  </w:p>
  <w:p w:rsidR="00ED18E6" w:rsidRDefault="00ED1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0E0" w:rsidRPr="00CD5380" w:rsidRDefault="006A50E0" w:rsidP="00CD5380">
      <w:r>
        <w:separator/>
      </w:r>
    </w:p>
  </w:footnote>
  <w:footnote w:type="continuationSeparator" w:id="0">
    <w:p w:rsidR="006A50E0" w:rsidRPr="00CD5380" w:rsidRDefault="006A50E0" w:rsidP="00CD5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E61"/>
    <w:multiLevelType w:val="hybridMultilevel"/>
    <w:tmpl w:val="10840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01F9"/>
    <w:multiLevelType w:val="hybridMultilevel"/>
    <w:tmpl w:val="C914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406D2"/>
    <w:multiLevelType w:val="hybridMultilevel"/>
    <w:tmpl w:val="08E0F384"/>
    <w:lvl w:ilvl="0" w:tplc="727EA4DC">
      <w:start w:val="2"/>
      <w:numFmt w:val="bullet"/>
      <w:lvlText w:val="﷐"/>
      <w:lvlJc w:val="left"/>
      <w:pPr>
        <w:ind w:left="900" w:hanging="54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250DF"/>
    <w:multiLevelType w:val="hybridMultilevel"/>
    <w:tmpl w:val="B21EB496"/>
    <w:lvl w:ilvl="0" w:tplc="E662D194">
      <w:numFmt w:val="bullet"/>
      <w:lvlText w:val="-"/>
      <w:lvlJc w:val="left"/>
      <w:pPr>
        <w:ind w:left="405" w:hanging="360"/>
      </w:pPr>
      <w:rPr>
        <w:rFonts w:ascii="Arial" w:eastAsiaTheme="minorEastAsia"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413C82"/>
    <w:rsid w:val="00010F82"/>
    <w:rsid w:val="00011A84"/>
    <w:rsid w:val="0001331C"/>
    <w:rsid w:val="00021BA2"/>
    <w:rsid w:val="00021E01"/>
    <w:rsid w:val="000312CF"/>
    <w:rsid w:val="000350F2"/>
    <w:rsid w:val="000365BC"/>
    <w:rsid w:val="00036C33"/>
    <w:rsid w:val="00042C3D"/>
    <w:rsid w:val="0005064E"/>
    <w:rsid w:val="00050CCD"/>
    <w:rsid w:val="00051F3E"/>
    <w:rsid w:val="00057E19"/>
    <w:rsid w:val="00060DE1"/>
    <w:rsid w:val="00076BDD"/>
    <w:rsid w:val="00081AE4"/>
    <w:rsid w:val="000826B8"/>
    <w:rsid w:val="00083B46"/>
    <w:rsid w:val="00083BC7"/>
    <w:rsid w:val="00085FE9"/>
    <w:rsid w:val="0009042F"/>
    <w:rsid w:val="00090F33"/>
    <w:rsid w:val="00093C3B"/>
    <w:rsid w:val="000944B3"/>
    <w:rsid w:val="0009486D"/>
    <w:rsid w:val="00097670"/>
    <w:rsid w:val="000A6206"/>
    <w:rsid w:val="000A648E"/>
    <w:rsid w:val="000C43E7"/>
    <w:rsid w:val="000C5FB6"/>
    <w:rsid w:val="000C7F45"/>
    <w:rsid w:val="000D126A"/>
    <w:rsid w:val="000D2649"/>
    <w:rsid w:val="000D3835"/>
    <w:rsid w:val="000D4FC1"/>
    <w:rsid w:val="000D76B7"/>
    <w:rsid w:val="000E1658"/>
    <w:rsid w:val="000E5511"/>
    <w:rsid w:val="000F307A"/>
    <w:rsid w:val="000F395A"/>
    <w:rsid w:val="001018B8"/>
    <w:rsid w:val="00102B96"/>
    <w:rsid w:val="00103AC6"/>
    <w:rsid w:val="00105DAA"/>
    <w:rsid w:val="00106B13"/>
    <w:rsid w:val="0010734F"/>
    <w:rsid w:val="00114845"/>
    <w:rsid w:val="0012192C"/>
    <w:rsid w:val="00121AD4"/>
    <w:rsid w:val="0012538F"/>
    <w:rsid w:val="00126914"/>
    <w:rsid w:val="00130C5F"/>
    <w:rsid w:val="0013127A"/>
    <w:rsid w:val="001351C4"/>
    <w:rsid w:val="00140043"/>
    <w:rsid w:val="00140828"/>
    <w:rsid w:val="00142320"/>
    <w:rsid w:val="00142457"/>
    <w:rsid w:val="001427DE"/>
    <w:rsid w:val="00142EB1"/>
    <w:rsid w:val="00145914"/>
    <w:rsid w:val="00147F49"/>
    <w:rsid w:val="00150446"/>
    <w:rsid w:val="0015314D"/>
    <w:rsid w:val="0015648A"/>
    <w:rsid w:val="00162DCB"/>
    <w:rsid w:val="0016429F"/>
    <w:rsid w:val="00165267"/>
    <w:rsid w:val="00170408"/>
    <w:rsid w:val="0017256E"/>
    <w:rsid w:val="00176F1B"/>
    <w:rsid w:val="001775EF"/>
    <w:rsid w:val="00177D11"/>
    <w:rsid w:val="00184796"/>
    <w:rsid w:val="00184A2C"/>
    <w:rsid w:val="00191C3A"/>
    <w:rsid w:val="001931CE"/>
    <w:rsid w:val="0019366C"/>
    <w:rsid w:val="00194B4C"/>
    <w:rsid w:val="0019725D"/>
    <w:rsid w:val="001A1E82"/>
    <w:rsid w:val="001B035D"/>
    <w:rsid w:val="001B21B2"/>
    <w:rsid w:val="001C1E5E"/>
    <w:rsid w:val="001C459E"/>
    <w:rsid w:val="001C5959"/>
    <w:rsid w:val="001C6C50"/>
    <w:rsid w:val="001D0B10"/>
    <w:rsid w:val="001D102F"/>
    <w:rsid w:val="001D1945"/>
    <w:rsid w:val="001D3F09"/>
    <w:rsid w:val="001E0262"/>
    <w:rsid w:val="001E288E"/>
    <w:rsid w:val="001F0144"/>
    <w:rsid w:val="001F464C"/>
    <w:rsid w:val="001F51AD"/>
    <w:rsid w:val="001F764E"/>
    <w:rsid w:val="00200353"/>
    <w:rsid w:val="0020525C"/>
    <w:rsid w:val="00206717"/>
    <w:rsid w:val="00211DAD"/>
    <w:rsid w:val="002121C6"/>
    <w:rsid w:val="00212B78"/>
    <w:rsid w:val="00213961"/>
    <w:rsid w:val="00220185"/>
    <w:rsid w:val="00220BB7"/>
    <w:rsid w:val="002235E0"/>
    <w:rsid w:val="00223A88"/>
    <w:rsid w:val="00223AAD"/>
    <w:rsid w:val="002314B5"/>
    <w:rsid w:val="002320A1"/>
    <w:rsid w:val="0023484A"/>
    <w:rsid w:val="0023507D"/>
    <w:rsid w:val="00237F19"/>
    <w:rsid w:val="00243C34"/>
    <w:rsid w:val="00250EEB"/>
    <w:rsid w:val="00260579"/>
    <w:rsid w:val="002609DA"/>
    <w:rsid w:val="002609E4"/>
    <w:rsid w:val="00260C5C"/>
    <w:rsid w:val="00262E5D"/>
    <w:rsid w:val="00264846"/>
    <w:rsid w:val="00270E19"/>
    <w:rsid w:val="00272761"/>
    <w:rsid w:val="00273184"/>
    <w:rsid w:val="00273C3D"/>
    <w:rsid w:val="002767DD"/>
    <w:rsid w:val="00277EDE"/>
    <w:rsid w:val="002817C1"/>
    <w:rsid w:val="00281F08"/>
    <w:rsid w:val="002832F5"/>
    <w:rsid w:val="002856F6"/>
    <w:rsid w:val="00290584"/>
    <w:rsid w:val="002929C1"/>
    <w:rsid w:val="00294C6D"/>
    <w:rsid w:val="002953DB"/>
    <w:rsid w:val="00297C64"/>
    <w:rsid w:val="002A4CA1"/>
    <w:rsid w:val="002A5267"/>
    <w:rsid w:val="002A5CA7"/>
    <w:rsid w:val="002A7474"/>
    <w:rsid w:val="002B1468"/>
    <w:rsid w:val="002B74B8"/>
    <w:rsid w:val="002C4055"/>
    <w:rsid w:val="002C63BD"/>
    <w:rsid w:val="002C6DBD"/>
    <w:rsid w:val="002C7278"/>
    <w:rsid w:val="002D0C11"/>
    <w:rsid w:val="002D7266"/>
    <w:rsid w:val="002D7F81"/>
    <w:rsid w:val="002E45EF"/>
    <w:rsid w:val="002E75D9"/>
    <w:rsid w:val="002F0174"/>
    <w:rsid w:val="002F4066"/>
    <w:rsid w:val="002F4573"/>
    <w:rsid w:val="002F5FAC"/>
    <w:rsid w:val="003055A7"/>
    <w:rsid w:val="003062DC"/>
    <w:rsid w:val="00306386"/>
    <w:rsid w:val="003118B4"/>
    <w:rsid w:val="003162EE"/>
    <w:rsid w:val="00317A1D"/>
    <w:rsid w:val="00320199"/>
    <w:rsid w:val="00320720"/>
    <w:rsid w:val="003209FD"/>
    <w:rsid w:val="00322F60"/>
    <w:rsid w:val="00327DD8"/>
    <w:rsid w:val="003329AF"/>
    <w:rsid w:val="00333288"/>
    <w:rsid w:val="00340711"/>
    <w:rsid w:val="00340AC7"/>
    <w:rsid w:val="00343FAF"/>
    <w:rsid w:val="00345FAF"/>
    <w:rsid w:val="00347177"/>
    <w:rsid w:val="00351448"/>
    <w:rsid w:val="00351FE0"/>
    <w:rsid w:val="00360A03"/>
    <w:rsid w:val="00360F87"/>
    <w:rsid w:val="003754EC"/>
    <w:rsid w:val="0038409E"/>
    <w:rsid w:val="0038620E"/>
    <w:rsid w:val="00386AC2"/>
    <w:rsid w:val="003916DA"/>
    <w:rsid w:val="00391EB7"/>
    <w:rsid w:val="00393DD0"/>
    <w:rsid w:val="003A0A0B"/>
    <w:rsid w:val="003A5A7A"/>
    <w:rsid w:val="003B00DC"/>
    <w:rsid w:val="003B2313"/>
    <w:rsid w:val="003B2BE5"/>
    <w:rsid w:val="003B722F"/>
    <w:rsid w:val="003D022A"/>
    <w:rsid w:val="003D04B7"/>
    <w:rsid w:val="003D21A8"/>
    <w:rsid w:val="003D6E89"/>
    <w:rsid w:val="003E15A2"/>
    <w:rsid w:val="003E2089"/>
    <w:rsid w:val="003E59B6"/>
    <w:rsid w:val="003E757D"/>
    <w:rsid w:val="003F1FA5"/>
    <w:rsid w:val="003F63D6"/>
    <w:rsid w:val="004009A5"/>
    <w:rsid w:val="00402D63"/>
    <w:rsid w:val="00405E70"/>
    <w:rsid w:val="004067C7"/>
    <w:rsid w:val="0041111F"/>
    <w:rsid w:val="00413C82"/>
    <w:rsid w:val="004144E4"/>
    <w:rsid w:val="00414A63"/>
    <w:rsid w:val="00423981"/>
    <w:rsid w:val="004239E0"/>
    <w:rsid w:val="00425CC0"/>
    <w:rsid w:val="004316D4"/>
    <w:rsid w:val="00433BBE"/>
    <w:rsid w:val="00434CBD"/>
    <w:rsid w:val="00434F88"/>
    <w:rsid w:val="00435413"/>
    <w:rsid w:val="00442F9C"/>
    <w:rsid w:val="0044347F"/>
    <w:rsid w:val="00450A2A"/>
    <w:rsid w:val="00450F97"/>
    <w:rsid w:val="004538DE"/>
    <w:rsid w:val="00454C1D"/>
    <w:rsid w:val="00454C92"/>
    <w:rsid w:val="00455125"/>
    <w:rsid w:val="00455189"/>
    <w:rsid w:val="004551AB"/>
    <w:rsid w:val="00460292"/>
    <w:rsid w:val="0047268E"/>
    <w:rsid w:val="00472739"/>
    <w:rsid w:val="00474837"/>
    <w:rsid w:val="00476FF3"/>
    <w:rsid w:val="004802AD"/>
    <w:rsid w:val="0048193D"/>
    <w:rsid w:val="004827C3"/>
    <w:rsid w:val="00483712"/>
    <w:rsid w:val="00486332"/>
    <w:rsid w:val="00487CA4"/>
    <w:rsid w:val="00491904"/>
    <w:rsid w:val="00491D80"/>
    <w:rsid w:val="004A76B4"/>
    <w:rsid w:val="004B1656"/>
    <w:rsid w:val="004B3F50"/>
    <w:rsid w:val="004C0A60"/>
    <w:rsid w:val="004C25A2"/>
    <w:rsid w:val="004D03EB"/>
    <w:rsid w:val="004D3010"/>
    <w:rsid w:val="004D4A50"/>
    <w:rsid w:val="004E1638"/>
    <w:rsid w:val="004E1E4C"/>
    <w:rsid w:val="004E4531"/>
    <w:rsid w:val="004E6FDF"/>
    <w:rsid w:val="004E7787"/>
    <w:rsid w:val="004F4B0D"/>
    <w:rsid w:val="004F4D47"/>
    <w:rsid w:val="004F62AA"/>
    <w:rsid w:val="00500D05"/>
    <w:rsid w:val="0050155F"/>
    <w:rsid w:val="005026DA"/>
    <w:rsid w:val="00503A49"/>
    <w:rsid w:val="00505996"/>
    <w:rsid w:val="00506C0B"/>
    <w:rsid w:val="00510BCB"/>
    <w:rsid w:val="00511769"/>
    <w:rsid w:val="00511AA1"/>
    <w:rsid w:val="00512309"/>
    <w:rsid w:val="00512519"/>
    <w:rsid w:val="0051361C"/>
    <w:rsid w:val="00514ACC"/>
    <w:rsid w:val="00515873"/>
    <w:rsid w:val="005163D7"/>
    <w:rsid w:val="00516B75"/>
    <w:rsid w:val="00523A78"/>
    <w:rsid w:val="00523EA2"/>
    <w:rsid w:val="005268E4"/>
    <w:rsid w:val="00532E11"/>
    <w:rsid w:val="00534D0B"/>
    <w:rsid w:val="005356EA"/>
    <w:rsid w:val="00535730"/>
    <w:rsid w:val="005358EB"/>
    <w:rsid w:val="005373C1"/>
    <w:rsid w:val="00537A1C"/>
    <w:rsid w:val="005426DF"/>
    <w:rsid w:val="00545190"/>
    <w:rsid w:val="005601E4"/>
    <w:rsid w:val="00561491"/>
    <w:rsid w:val="00561704"/>
    <w:rsid w:val="005649B6"/>
    <w:rsid w:val="00565D64"/>
    <w:rsid w:val="005729E2"/>
    <w:rsid w:val="00577139"/>
    <w:rsid w:val="00585119"/>
    <w:rsid w:val="00586A55"/>
    <w:rsid w:val="00591BB4"/>
    <w:rsid w:val="00592F11"/>
    <w:rsid w:val="005936AD"/>
    <w:rsid w:val="00595CA4"/>
    <w:rsid w:val="005A5408"/>
    <w:rsid w:val="005A62D2"/>
    <w:rsid w:val="005B6DA4"/>
    <w:rsid w:val="005B7F58"/>
    <w:rsid w:val="005C2376"/>
    <w:rsid w:val="005C7F36"/>
    <w:rsid w:val="005D1E98"/>
    <w:rsid w:val="005D2F60"/>
    <w:rsid w:val="005E0084"/>
    <w:rsid w:val="005E04DA"/>
    <w:rsid w:val="005E2591"/>
    <w:rsid w:val="005E38D3"/>
    <w:rsid w:val="005E5E2E"/>
    <w:rsid w:val="005E72FE"/>
    <w:rsid w:val="005F13DB"/>
    <w:rsid w:val="005F26CE"/>
    <w:rsid w:val="005F645E"/>
    <w:rsid w:val="00602BA8"/>
    <w:rsid w:val="0060550F"/>
    <w:rsid w:val="0060551F"/>
    <w:rsid w:val="00610D8E"/>
    <w:rsid w:val="0061272A"/>
    <w:rsid w:val="00617B4B"/>
    <w:rsid w:val="00623223"/>
    <w:rsid w:val="006253EB"/>
    <w:rsid w:val="00625470"/>
    <w:rsid w:val="00630184"/>
    <w:rsid w:val="006306A1"/>
    <w:rsid w:val="00631132"/>
    <w:rsid w:val="006316A7"/>
    <w:rsid w:val="00634502"/>
    <w:rsid w:val="00635E01"/>
    <w:rsid w:val="0065682B"/>
    <w:rsid w:val="00666487"/>
    <w:rsid w:val="006A0693"/>
    <w:rsid w:val="006A50E0"/>
    <w:rsid w:val="006A5BA5"/>
    <w:rsid w:val="006A7640"/>
    <w:rsid w:val="006B03F4"/>
    <w:rsid w:val="006B25DF"/>
    <w:rsid w:val="006B7339"/>
    <w:rsid w:val="006C47B6"/>
    <w:rsid w:val="006C720F"/>
    <w:rsid w:val="006C7D2A"/>
    <w:rsid w:val="006D5762"/>
    <w:rsid w:val="006E0AE9"/>
    <w:rsid w:val="006E477B"/>
    <w:rsid w:val="006E6ABF"/>
    <w:rsid w:val="006E7B57"/>
    <w:rsid w:val="006E7D1F"/>
    <w:rsid w:val="006F2B32"/>
    <w:rsid w:val="006F61C5"/>
    <w:rsid w:val="006F6307"/>
    <w:rsid w:val="006F7881"/>
    <w:rsid w:val="00700481"/>
    <w:rsid w:val="00721956"/>
    <w:rsid w:val="007240BC"/>
    <w:rsid w:val="00724983"/>
    <w:rsid w:val="00726FB3"/>
    <w:rsid w:val="00727FB4"/>
    <w:rsid w:val="00730B79"/>
    <w:rsid w:val="007310EE"/>
    <w:rsid w:val="007379A1"/>
    <w:rsid w:val="00747EA6"/>
    <w:rsid w:val="00757400"/>
    <w:rsid w:val="00762CC1"/>
    <w:rsid w:val="0076471F"/>
    <w:rsid w:val="00767126"/>
    <w:rsid w:val="00770948"/>
    <w:rsid w:val="00772488"/>
    <w:rsid w:val="00773527"/>
    <w:rsid w:val="0078063C"/>
    <w:rsid w:val="007815AC"/>
    <w:rsid w:val="007831F8"/>
    <w:rsid w:val="00786382"/>
    <w:rsid w:val="0079608E"/>
    <w:rsid w:val="007A0587"/>
    <w:rsid w:val="007A6FB0"/>
    <w:rsid w:val="007B08A3"/>
    <w:rsid w:val="007B2C43"/>
    <w:rsid w:val="007B6A63"/>
    <w:rsid w:val="007C7C85"/>
    <w:rsid w:val="007D13DF"/>
    <w:rsid w:val="007D2E8F"/>
    <w:rsid w:val="007D2ED8"/>
    <w:rsid w:val="007D49B3"/>
    <w:rsid w:val="007D6FF2"/>
    <w:rsid w:val="007E2ABB"/>
    <w:rsid w:val="007E3439"/>
    <w:rsid w:val="007E3ACF"/>
    <w:rsid w:val="007F793F"/>
    <w:rsid w:val="008057D8"/>
    <w:rsid w:val="00811F77"/>
    <w:rsid w:val="00812152"/>
    <w:rsid w:val="0081295E"/>
    <w:rsid w:val="008134CD"/>
    <w:rsid w:val="00820564"/>
    <w:rsid w:val="008276BA"/>
    <w:rsid w:val="00836130"/>
    <w:rsid w:val="00836F21"/>
    <w:rsid w:val="008426EB"/>
    <w:rsid w:val="0084284F"/>
    <w:rsid w:val="00842BF4"/>
    <w:rsid w:val="008449DD"/>
    <w:rsid w:val="00854F51"/>
    <w:rsid w:val="00861A28"/>
    <w:rsid w:val="00875047"/>
    <w:rsid w:val="00876AD4"/>
    <w:rsid w:val="00877934"/>
    <w:rsid w:val="0089506B"/>
    <w:rsid w:val="0089521B"/>
    <w:rsid w:val="008A2231"/>
    <w:rsid w:val="008B1061"/>
    <w:rsid w:val="008B35A1"/>
    <w:rsid w:val="008B4086"/>
    <w:rsid w:val="008B425D"/>
    <w:rsid w:val="008B4BCD"/>
    <w:rsid w:val="008C12F0"/>
    <w:rsid w:val="008D5FF7"/>
    <w:rsid w:val="008D69CA"/>
    <w:rsid w:val="008E2568"/>
    <w:rsid w:val="00901C5E"/>
    <w:rsid w:val="009044DF"/>
    <w:rsid w:val="00912F64"/>
    <w:rsid w:val="00913F76"/>
    <w:rsid w:val="00914853"/>
    <w:rsid w:val="00917CEE"/>
    <w:rsid w:val="009211FB"/>
    <w:rsid w:val="00927015"/>
    <w:rsid w:val="00934B96"/>
    <w:rsid w:val="00934DAF"/>
    <w:rsid w:val="00942E28"/>
    <w:rsid w:val="009439CE"/>
    <w:rsid w:val="00946EE3"/>
    <w:rsid w:val="00946FE0"/>
    <w:rsid w:val="00947F85"/>
    <w:rsid w:val="009511A6"/>
    <w:rsid w:val="00957A7B"/>
    <w:rsid w:val="00960B11"/>
    <w:rsid w:val="00961657"/>
    <w:rsid w:val="0096242E"/>
    <w:rsid w:val="00962D2F"/>
    <w:rsid w:val="00964E7B"/>
    <w:rsid w:val="00973C6E"/>
    <w:rsid w:val="0097408A"/>
    <w:rsid w:val="00975245"/>
    <w:rsid w:val="0097706D"/>
    <w:rsid w:val="00977A86"/>
    <w:rsid w:val="00980024"/>
    <w:rsid w:val="00987591"/>
    <w:rsid w:val="00992A54"/>
    <w:rsid w:val="009930A9"/>
    <w:rsid w:val="009A048B"/>
    <w:rsid w:val="009A2971"/>
    <w:rsid w:val="009A65FC"/>
    <w:rsid w:val="009B055D"/>
    <w:rsid w:val="009B0F52"/>
    <w:rsid w:val="009B3A2F"/>
    <w:rsid w:val="009B7644"/>
    <w:rsid w:val="009C4538"/>
    <w:rsid w:val="009C6385"/>
    <w:rsid w:val="009C6D51"/>
    <w:rsid w:val="009D2606"/>
    <w:rsid w:val="009D4424"/>
    <w:rsid w:val="009D5DF8"/>
    <w:rsid w:val="009E01EB"/>
    <w:rsid w:val="009E6D3A"/>
    <w:rsid w:val="00A00724"/>
    <w:rsid w:val="00A0381F"/>
    <w:rsid w:val="00A060C1"/>
    <w:rsid w:val="00A12896"/>
    <w:rsid w:val="00A13466"/>
    <w:rsid w:val="00A15E00"/>
    <w:rsid w:val="00A1634A"/>
    <w:rsid w:val="00A16CF2"/>
    <w:rsid w:val="00A17387"/>
    <w:rsid w:val="00A2051C"/>
    <w:rsid w:val="00A30215"/>
    <w:rsid w:val="00A3140A"/>
    <w:rsid w:val="00A31676"/>
    <w:rsid w:val="00A31C67"/>
    <w:rsid w:val="00A34A01"/>
    <w:rsid w:val="00A44E32"/>
    <w:rsid w:val="00A45AC4"/>
    <w:rsid w:val="00A60943"/>
    <w:rsid w:val="00A648F0"/>
    <w:rsid w:val="00A65F3C"/>
    <w:rsid w:val="00A67C14"/>
    <w:rsid w:val="00A704E7"/>
    <w:rsid w:val="00A73209"/>
    <w:rsid w:val="00A733A4"/>
    <w:rsid w:val="00A76B0B"/>
    <w:rsid w:val="00A81237"/>
    <w:rsid w:val="00A828F6"/>
    <w:rsid w:val="00A91F9C"/>
    <w:rsid w:val="00A92691"/>
    <w:rsid w:val="00A94977"/>
    <w:rsid w:val="00A96EF8"/>
    <w:rsid w:val="00AA24FC"/>
    <w:rsid w:val="00AA3AAF"/>
    <w:rsid w:val="00AA7AF4"/>
    <w:rsid w:val="00AB1E50"/>
    <w:rsid w:val="00AC1BEA"/>
    <w:rsid w:val="00AC56B8"/>
    <w:rsid w:val="00AD2E88"/>
    <w:rsid w:val="00AD4293"/>
    <w:rsid w:val="00AE0EB8"/>
    <w:rsid w:val="00AE3B7A"/>
    <w:rsid w:val="00AF0A21"/>
    <w:rsid w:val="00AF0FC9"/>
    <w:rsid w:val="00AF173B"/>
    <w:rsid w:val="00AF1F20"/>
    <w:rsid w:val="00AF38B3"/>
    <w:rsid w:val="00AF4DD0"/>
    <w:rsid w:val="00B02B5F"/>
    <w:rsid w:val="00B05329"/>
    <w:rsid w:val="00B10FFA"/>
    <w:rsid w:val="00B132C4"/>
    <w:rsid w:val="00B1596A"/>
    <w:rsid w:val="00B25C00"/>
    <w:rsid w:val="00B25E34"/>
    <w:rsid w:val="00B26A7B"/>
    <w:rsid w:val="00B31C39"/>
    <w:rsid w:val="00B40087"/>
    <w:rsid w:val="00B40E19"/>
    <w:rsid w:val="00B41717"/>
    <w:rsid w:val="00B45E86"/>
    <w:rsid w:val="00B522DB"/>
    <w:rsid w:val="00B5579B"/>
    <w:rsid w:val="00B55C14"/>
    <w:rsid w:val="00B61428"/>
    <w:rsid w:val="00B62944"/>
    <w:rsid w:val="00B63A9C"/>
    <w:rsid w:val="00B710E2"/>
    <w:rsid w:val="00B744F0"/>
    <w:rsid w:val="00B766E7"/>
    <w:rsid w:val="00B83B75"/>
    <w:rsid w:val="00B8415A"/>
    <w:rsid w:val="00B856F8"/>
    <w:rsid w:val="00B85981"/>
    <w:rsid w:val="00B85B36"/>
    <w:rsid w:val="00B8657A"/>
    <w:rsid w:val="00B879C5"/>
    <w:rsid w:val="00B92EE1"/>
    <w:rsid w:val="00B9748D"/>
    <w:rsid w:val="00BA197F"/>
    <w:rsid w:val="00BA3D1E"/>
    <w:rsid w:val="00BA5736"/>
    <w:rsid w:val="00BA6424"/>
    <w:rsid w:val="00BB3948"/>
    <w:rsid w:val="00BB4A88"/>
    <w:rsid w:val="00BB7057"/>
    <w:rsid w:val="00BC5C91"/>
    <w:rsid w:val="00BC6D69"/>
    <w:rsid w:val="00BC725F"/>
    <w:rsid w:val="00BD5FB6"/>
    <w:rsid w:val="00BD6E75"/>
    <w:rsid w:val="00BD7A86"/>
    <w:rsid w:val="00BE3932"/>
    <w:rsid w:val="00BE3AA1"/>
    <w:rsid w:val="00BE3BAA"/>
    <w:rsid w:val="00BF2969"/>
    <w:rsid w:val="00BF2CBA"/>
    <w:rsid w:val="00BF38DC"/>
    <w:rsid w:val="00BF77D9"/>
    <w:rsid w:val="00C01993"/>
    <w:rsid w:val="00C078D6"/>
    <w:rsid w:val="00C102BF"/>
    <w:rsid w:val="00C15580"/>
    <w:rsid w:val="00C220F5"/>
    <w:rsid w:val="00C26BD5"/>
    <w:rsid w:val="00C35DDF"/>
    <w:rsid w:val="00C3700C"/>
    <w:rsid w:val="00C4442C"/>
    <w:rsid w:val="00C44912"/>
    <w:rsid w:val="00C57F88"/>
    <w:rsid w:val="00C66465"/>
    <w:rsid w:val="00C715AB"/>
    <w:rsid w:val="00C72CE4"/>
    <w:rsid w:val="00C73F4C"/>
    <w:rsid w:val="00C7799B"/>
    <w:rsid w:val="00C83A48"/>
    <w:rsid w:val="00C85210"/>
    <w:rsid w:val="00C93BD7"/>
    <w:rsid w:val="00C943AC"/>
    <w:rsid w:val="00C951C0"/>
    <w:rsid w:val="00C956F4"/>
    <w:rsid w:val="00CA4346"/>
    <w:rsid w:val="00CB03D3"/>
    <w:rsid w:val="00CB3353"/>
    <w:rsid w:val="00CB40B3"/>
    <w:rsid w:val="00CC22E9"/>
    <w:rsid w:val="00CC2D0C"/>
    <w:rsid w:val="00CD0779"/>
    <w:rsid w:val="00CD5380"/>
    <w:rsid w:val="00CF0C7B"/>
    <w:rsid w:val="00CF771E"/>
    <w:rsid w:val="00CF791E"/>
    <w:rsid w:val="00D02621"/>
    <w:rsid w:val="00D043BF"/>
    <w:rsid w:val="00D0512E"/>
    <w:rsid w:val="00D1229D"/>
    <w:rsid w:val="00D16CE3"/>
    <w:rsid w:val="00D20087"/>
    <w:rsid w:val="00D2610B"/>
    <w:rsid w:val="00D32308"/>
    <w:rsid w:val="00D347DD"/>
    <w:rsid w:val="00D34A13"/>
    <w:rsid w:val="00D36D38"/>
    <w:rsid w:val="00D371DA"/>
    <w:rsid w:val="00D403DE"/>
    <w:rsid w:val="00D42D44"/>
    <w:rsid w:val="00D45192"/>
    <w:rsid w:val="00D513DC"/>
    <w:rsid w:val="00D51521"/>
    <w:rsid w:val="00D55463"/>
    <w:rsid w:val="00D5569D"/>
    <w:rsid w:val="00D56EDC"/>
    <w:rsid w:val="00D57759"/>
    <w:rsid w:val="00D61A31"/>
    <w:rsid w:val="00D62108"/>
    <w:rsid w:val="00D645A3"/>
    <w:rsid w:val="00D70A42"/>
    <w:rsid w:val="00D70FDE"/>
    <w:rsid w:val="00D734AE"/>
    <w:rsid w:val="00D83F83"/>
    <w:rsid w:val="00D84FAF"/>
    <w:rsid w:val="00D90C18"/>
    <w:rsid w:val="00D93142"/>
    <w:rsid w:val="00DA12C8"/>
    <w:rsid w:val="00DA5365"/>
    <w:rsid w:val="00DB4329"/>
    <w:rsid w:val="00DB443C"/>
    <w:rsid w:val="00DB4EF9"/>
    <w:rsid w:val="00DC0E58"/>
    <w:rsid w:val="00DC1AD4"/>
    <w:rsid w:val="00DC2684"/>
    <w:rsid w:val="00DC312A"/>
    <w:rsid w:val="00DC4454"/>
    <w:rsid w:val="00DC6A50"/>
    <w:rsid w:val="00DD0E9A"/>
    <w:rsid w:val="00DD1C99"/>
    <w:rsid w:val="00DD2111"/>
    <w:rsid w:val="00DD7CCB"/>
    <w:rsid w:val="00DE0601"/>
    <w:rsid w:val="00DF07DE"/>
    <w:rsid w:val="00DF52E2"/>
    <w:rsid w:val="00DF7E68"/>
    <w:rsid w:val="00E07F71"/>
    <w:rsid w:val="00E13A70"/>
    <w:rsid w:val="00E1498D"/>
    <w:rsid w:val="00E16714"/>
    <w:rsid w:val="00E2084B"/>
    <w:rsid w:val="00E20BA0"/>
    <w:rsid w:val="00E21035"/>
    <w:rsid w:val="00E2106F"/>
    <w:rsid w:val="00E21E52"/>
    <w:rsid w:val="00E2204E"/>
    <w:rsid w:val="00E22F73"/>
    <w:rsid w:val="00E249F1"/>
    <w:rsid w:val="00E405CC"/>
    <w:rsid w:val="00E421BE"/>
    <w:rsid w:val="00E43073"/>
    <w:rsid w:val="00E44AF7"/>
    <w:rsid w:val="00E46D9C"/>
    <w:rsid w:val="00E47469"/>
    <w:rsid w:val="00E53D07"/>
    <w:rsid w:val="00E6650A"/>
    <w:rsid w:val="00E71488"/>
    <w:rsid w:val="00E741CF"/>
    <w:rsid w:val="00E7547A"/>
    <w:rsid w:val="00E75C1D"/>
    <w:rsid w:val="00E75F3A"/>
    <w:rsid w:val="00E812DB"/>
    <w:rsid w:val="00E81D8B"/>
    <w:rsid w:val="00E83524"/>
    <w:rsid w:val="00E864E6"/>
    <w:rsid w:val="00E920B6"/>
    <w:rsid w:val="00EA5735"/>
    <w:rsid w:val="00EA5CB8"/>
    <w:rsid w:val="00EA7C33"/>
    <w:rsid w:val="00EC28C6"/>
    <w:rsid w:val="00EC32AB"/>
    <w:rsid w:val="00EC420B"/>
    <w:rsid w:val="00EC7BA6"/>
    <w:rsid w:val="00ED04EB"/>
    <w:rsid w:val="00ED18E6"/>
    <w:rsid w:val="00ED2202"/>
    <w:rsid w:val="00EE0157"/>
    <w:rsid w:val="00EF19E7"/>
    <w:rsid w:val="00EF22C5"/>
    <w:rsid w:val="00EF2E70"/>
    <w:rsid w:val="00EF4672"/>
    <w:rsid w:val="00EF4717"/>
    <w:rsid w:val="00EF56C3"/>
    <w:rsid w:val="00F00F19"/>
    <w:rsid w:val="00F01969"/>
    <w:rsid w:val="00F03B0D"/>
    <w:rsid w:val="00F07C73"/>
    <w:rsid w:val="00F104EF"/>
    <w:rsid w:val="00F13C1C"/>
    <w:rsid w:val="00F179B4"/>
    <w:rsid w:val="00F31355"/>
    <w:rsid w:val="00F31D9D"/>
    <w:rsid w:val="00F343BC"/>
    <w:rsid w:val="00F37107"/>
    <w:rsid w:val="00F37A72"/>
    <w:rsid w:val="00F40BAF"/>
    <w:rsid w:val="00F41D2B"/>
    <w:rsid w:val="00F433B1"/>
    <w:rsid w:val="00F45EC2"/>
    <w:rsid w:val="00F52DEA"/>
    <w:rsid w:val="00F562F4"/>
    <w:rsid w:val="00F572A0"/>
    <w:rsid w:val="00F6380C"/>
    <w:rsid w:val="00F70B89"/>
    <w:rsid w:val="00F71F49"/>
    <w:rsid w:val="00F730FE"/>
    <w:rsid w:val="00F76AA6"/>
    <w:rsid w:val="00F777BE"/>
    <w:rsid w:val="00F801E0"/>
    <w:rsid w:val="00F8291A"/>
    <w:rsid w:val="00F84A16"/>
    <w:rsid w:val="00F85731"/>
    <w:rsid w:val="00F9418D"/>
    <w:rsid w:val="00F97132"/>
    <w:rsid w:val="00F97B18"/>
    <w:rsid w:val="00FB40C2"/>
    <w:rsid w:val="00FC05F9"/>
    <w:rsid w:val="00FC5C6B"/>
    <w:rsid w:val="00FD2840"/>
    <w:rsid w:val="00FE05DE"/>
    <w:rsid w:val="00FE3934"/>
    <w:rsid w:val="00FE3DC3"/>
    <w:rsid w:val="00FF1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3C82"/>
    <w:pPr>
      <w:ind w:left="720"/>
      <w:contextualSpacing/>
    </w:pPr>
    <w:rPr>
      <w:rFonts w:eastAsiaTheme="minorHAnsi"/>
    </w:rPr>
  </w:style>
  <w:style w:type="paragraph" w:styleId="Header">
    <w:name w:val="header"/>
    <w:basedOn w:val="Normal"/>
    <w:link w:val="HeaderChar"/>
    <w:uiPriority w:val="99"/>
    <w:semiHidden/>
    <w:unhideWhenUsed/>
    <w:rsid w:val="00CD53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380"/>
    <w:rPr>
      <w:rFonts w:eastAsiaTheme="minorEastAsia"/>
    </w:rPr>
  </w:style>
  <w:style w:type="paragraph" w:styleId="Footer">
    <w:name w:val="footer"/>
    <w:basedOn w:val="Normal"/>
    <w:link w:val="FooterChar"/>
    <w:uiPriority w:val="99"/>
    <w:unhideWhenUsed/>
    <w:rsid w:val="00CD5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380"/>
    <w:rPr>
      <w:rFonts w:eastAsiaTheme="minorEastAsia"/>
    </w:rPr>
  </w:style>
  <w:style w:type="paragraph" w:styleId="BalloonText">
    <w:name w:val="Balloon Text"/>
    <w:basedOn w:val="Normal"/>
    <w:link w:val="BalloonTextChar"/>
    <w:uiPriority w:val="99"/>
    <w:semiHidden/>
    <w:unhideWhenUsed/>
    <w:rsid w:val="00CD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8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791482">
      <w:bodyDiv w:val="1"/>
      <w:marLeft w:val="0"/>
      <w:marRight w:val="0"/>
      <w:marTop w:val="0"/>
      <w:marBottom w:val="0"/>
      <w:divBdr>
        <w:top w:val="none" w:sz="0" w:space="0" w:color="auto"/>
        <w:left w:val="none" w:sz="0" w:space="0" w:color="auto"/>
        <w:bottom w:val="none" w:sz="0" w:space="0" w:color="auto"/>
        <w:right w:val="none" w:sz="0" w:space="0" w:color="auto"/>
      </w:divBdr>
    </w:div>
    <w:div w:id="623511214">
      <w:bodyDiv w:val="1"/>
      <w:marLeft w:val="0"/>
      <w:marRight w:val="0"/>
      <w:marTop w:val="0"/>
      <w:marBottom w:val="0"/>
      <w:divBdr>
        <w:top w:val="none" w:sz="0" w:space="0" w:color="auto"/>
        <w:left w:val="none" w:sz="0" w:space="0" w:color="auto"/>
        <w:bottom w:val="none" w:sz="0" w:space="0" w:color="auto"/>
        <w:right w:val="none" w:sz="0" w:space="0" w:color="auto"/>
      </w:divBdr>
    </w:div>
    <w:div w:id="1138912385">
      <w:bodyDiv w:val="1"/>
      <w:marLeft w:val="0"/>
      <w:marRight w:val="0"/>
      <w:marTop w:val="0"/>
      <w:marBottom w:val="0"/>
      <w:divBdr>
        <w:top w:val="none" w:sz="0" w:space="0" w:color="auto"/>
        <w:left w:val="none" w:sz="0" w:space="0" w:color="auto"/>
        <w:bottom w:val="none" w:sz="0" w:space="0" w:color="auto"/>
        <w:right w:val="none" w:sz="0" w:space="0" w:color="auto"/>
      </w:divBdr>
    </w:div>
    <w:div w:id="1177424277">
      <w:bodyDiv w:val="1"/>
      <w:marLeft w:val="0"/>
      <w:marRight w:val="0"/>
      <w:marTop w:val="0"/>
      <w:marBottom w:val="0"/>
      <w:divBdr>
        <w:top w:val="none" w:sz="0" w:space="0" w:color="auto"/>
        <w:left w:val="none" w:sz="0" w:space="0" w:color="auto"/>
        <w:bottom w:val="none" w:sz="0" w:space="0" w:color="auto"/>
        <w:right w:val="none" w:sz="0" w:space="0" w:color="auto"/>
      </w:divBdr>
    </w:div>
    <w:div w:id="1484928814">
      <w:bodyDiv w:val="1"/>
      <w:marLeft w:val="0"/>
      <w:marRight w:val="0"/>
      <w:marTop w:val="0"/>
      <w:marBottom w:val="0"/>
      <w:divBdr>
        <w:top w:val="none" w:sz="0" w:space="0" w:color="auto"/>
        <w:left w:val="none" w:sz="0" w:space="0" w:color="auto"/>
        <w:bottom w:val="none" w:sz="0" w:space="0" w:color="auto"/>
        <w:right w:val="none" w:sz="0" w:space="0" w:color="auto"/>
      </w:divBdr>
    </w:div>
    <w:div w:id="1636524346">
      <w:bodyDiv w:val="1"/>
      <w:marLeft w:val="0"/>
      <w:marRight w:val="0"/>
      <w:marTop w:val="0"/>
      <w:marBottom w:val="0"/>
      <w:divBdr>
        <w:top w:val="none" w:sz="0" w:space="0" w:color="auto"/>
        <w:left w:val="none" w:sz="0" w:space="0" w:color="auto"/>
        <w:bottom w:val="none" w:sz="0" w:space="0" w:color="auto"/>
        <w:right w:val="none" w:sz="0" w:space="0" w:color="auto"/>
      </w:divBdr>
    </w:div>
    <w:div w:id="19590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1D50C-9FA1-4EC6-826B-2B59FEDD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2763</TotalTime>
  <Pages>5</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gadho</dc:creator>
  <cp:keywords/>
  <dc:description/>
  <cp:lastModifiedBy>gadho</cp:lastModifiedBy>
  <cp:revision>641</cp:revision>
  <cp:lastPrinted>2021-04-20T11:12:00Z</cp:lastPrinted>
  <dcterms:created xsi:type="dcterms:W3CDTF">2017-10-31T05:16:00Z</dcterms:created>
  <dcterms:modified xsi:type="dcterms:W3CDTF">2021-04-22T05:34:00Z</dcterms:modified>
</cp:coreProperties>
</file>